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215" w:rsidRPr="003F77D7" w:rsidRDefault="004E1215" w:rsidP="004E1215">
      <w:pPr>
        <w:spacing w:after="0" w:line="240" w:lineRule="auto"/>
        <w:rPr>
          <w:rFonts w:ascii="Times New Roman" w:hAnsi="Times New Roman"/>
          <w:b/>
          <w:sz w:val="24"/>
          <w:szCs w:val="24"/>
        </w:rPr>
      </w:pPr>
      <w:r w:rsidRPr="003F77D7">
        <w:rPr>
          <w:rFonts w:ascii="Times New Roman" w:hAnsi="Times New Roman"/>
          <w:b/>
          <w:sz w:val="24"/>
          <w:szCs w:val="24"/>
        </w:rPr>
        <w:t xml:space="preserve">Lisa </w:t>
      </w:r>
      <w:r>
        <w:rPr>
          <w:rFonts w:ascii="Times New Roman" w:hAnsi="Times New Roman"/>
          <w:b/>
          <w:sz w:val="24"/>
          <w:szCs w:val="24"/>
        </w:rPr>
        <w:t>I</w:t>
      </w:r>
      <w:r w:rsidRPr="003F77D7">
        <w:rPr>
          <w:rFonts w:ascii="Times New Roman" w:hAnsi="Times New Roman"/>
          <w:b/>
          <w:sz w:val="24"/>
          <w:szCs w:val="24"/>
        </w:rPr>
        <w:t xml:space="preserve"> HINNAPAKKUMUS</w:t>
      </w:r>
    </w:p>
    <w:tbl>
      <w:tblPr>
        <w:tblW w:w="94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gridCol w:w="5636"/>
      </w:tblGrid>
      <w:tr w:rsidR="004E1215" w:rsidRPr="003F77D7" w:rsidTr="002A42CF">
        <w:trPr>
          <w:trHeight w:val="397"/>
        </w:trPr>
        <w:tc>
          <w:tcPr>
            <w:tcW w:w="3828" w:type="dxa"/>
          </w:tcPr>
          <w:p w:rsidR="004E1215" w:rsidRPr="003F77D7" w:rsidRDefault="004E1215" w:rsidP="002A42CF">
            <w:pPr>
              <w:widowControl w:val="0"/>
              <w:suppressAutoHyphens/>
              <w:spacing w:after="0" w:line="240" w:lineRule="auto"/>
              <w:contextualSpacing/>
              <w:rPr>
                <w:rFonts w:ascii="Times New Roman" w:eastAsia="Lucida Sans Unicode" w:hAnsi="Times New Roman"/>
                <w:b/>
                <w:bCs/>
                <w:color w:val="000000"/>
                <w:kern w:val="1"/>
                <w:sz w:val="24"/>
                <w:szCs w:val="24"/>
                <w:lang w:eastAsia="ar-SA"/>
              </w:rPr>
            </w:pPr>
            <w:r w:rsidRPr="003F77D7">
              <w:rPr>
                <w:rFonts w:ascii="Times New Roman" w:eastAsia="Lucida Sans Unicode" w:hAnsi="Times New Roman"/>
                <w:b/>
                <w:bCs/>
                <w:color w:val="000000"/>
                <w:kern w:val="1"/>
                <w:sz w:val="24"/>
                <w:szCs w:val="24"/>
                <w:lang w:eastAsia="ar-SA"/>
              </w:rPr>
              <w:t>Pakkuja andmed</w:t>
            </w:r>
          </w:p>
        </w:tc>
        <w:tc>
          <w:tcPr>
            <w:tcW w:w="5636" w:type="dxa"/>
          </w:tcPr>
          <w:p w:rsidR="004E1215" w:rsidRPr="003F77D7" w:rsidRDefault="004E1215" w:rsidP="002A42CF">
            <w:pPr>
              <w:widowControl w:val="0"/>
              <w:suppressAutoHyphens/>
              <w:spacing w:after="0" w:line="240" w:lineRule="auto"/>
              <w:contextualSpacing/>
              <w:rPr>
                <w:rFonts w:ascii="Times New Roman" w:eastAsia="Lucida Sans Unicode" w:hAnsi="Times New Roman"/>
                <w:color w:val="000000"/>
                <w:kern w:val="1"/>
                <w:sz w:val="24"/>
                <w:szCs w:val="24"/>
                <w:lang w:eastAsia="ar-SA"/>
              </w:rPr>
            </w:pPr>
          </w:p>
        </w:tc>
      </w:tr>
      <w:tr w:rsidR="004E1215" w:rsidRPr="003F77D7" w:rsidTr="002A42CF">
        <w:trPr>
          <w:trHeight w:val="397"/>
        </w:trPr>
        <w:tc>
          <w:tcPr>
            <w:tcW w:w="3828" w:type="dxa"/>
          </w:tcPr>
          <w:p w:rsidR="004E1215" w:rsidRPr="003F77D7" w:rsidRDefault="004E1215" w:rsidP="002A42CF">
            <w:pPr>
              <w:widowControl w:val="0"/>
              <w:suppressAutoHyphens/>
              <w:spacing w:after="0" w:line="240" w:lineRule="auto"/>
              <w:contextualSpacing/>
              <w:rPr>
                <w:rFonts w:ascii="Times New Roman" w:eastAsia="Lucida Sans Unicode" w:hAnsi="Times New Roman"/>
                <w:color w:val="000000"/>
                <w:kern w:val="1"/>
                <w:sz w:val="24"/>
                <w:szCs w:val="24"/>
                <w:lang w:eastAsia="ar-SA"/>
              </w:rPr>
            </w:pPr>
            <w:r w:rsidRPr="003F77D7">
              <w:rPr>
                <w:rFonts w:ascii="Times New Roman" w:eastAsia="Lucida Sans Unicode" w:hAnsi="Times New Roman"/>
                <w:color w:val="000000"/>
                <w:kern w:val="1"/>
                <w:sz w:val="24"/>
                <w:szCs w:val="24"/>
                <w:lang w:eastAsia="ar-SA"/>
              </w:rPr>
              <w:t>1) Pakkuja nimi:</w:t>
            </w:r>
          </w:p>
        </w:tc>
        <w:tc>
          <w:tcPr>
            <w:tcW w:w="5636" w:type="dxa"/>
          </w:tcPr>
          <w:p w:rsidR="004E1215" w:rsidRPr="003F77D7" w:rsidRDefault="004E1215" w:rsidP="002A42CF">
            <w:pPr>
              <w:widowControl w:val="0"/>
              <w:suppressAutoHyphens/>
              <w:spacing w:after="0" w:line="240" w:lineRule="auto"/>
              <w:contextualSpacing/>
              <w:rPr>
                <w:rFonts w:ascii="Times New Roman" w:eastAsia="Lucida Sans Unicode" w:hAnsi="Times New Roman"/>
                <w:color w:val="000000"/>
                <w:kern w:val="1"/>
                <w:sz w:val="24"/>
                <w:szCs w:val="24"/>
                <w:lang w:eastAsia="ar-SA"/>
              </w:rPr>
            </w:pPr>
          </w:p>
        </w:tc>
      </w:tr>
      <w:tr w:rsidR="004E1215" w:rsidRPr="003F77D7" w:rsidTr="002A42CF">
        <w:trPr>
          <w:trHeight w:val="397"/>
        </w:trPr>
        <w:tc>
          <w:tcPr>
            <w:tcW w:w="3828" w:type="dxa"/>
          </w:tcPr>
          <w:p w:rsidR="004E1215" w:rsidRPr="003F77D7" w:rsidRDefault="004E1215" w:rsidP="002A42CF">
            <w:pPr>
              <w:widowControl w:val="0"/>
              <w:suppressAutoHyphens/>
              <w:spacing w:after="0" w:line="240" w:lineRule="auto"/>
              <w:contextualSpacing/>
              <w:rPr>
                <w:rFonts w:ascii="Times New Roman" w:eastAsia="Lucida Sans Unicode" w:hAnsi="Times New Roman"/>
                <w:color w:val="000000"/>
                <w:kern w:val="1"/>
                <w:sz w:val="24"/>
                <w:szCs w:val="24"/>
                <w:lang w:eastAsia="ar-SA"/>
              </w:rPr>
            </w:pPr>
            <w:r w:rsidRPr="003F77D7">
              <w:rPr>
                <w:rFonts w:ascii="Times New Roman" w:eastAsia="Lucida Sans Unicode" w:hAnsi="Times New Roman"/>
                <w:color w:val="000000"/>
                <w:kern w:val="1"/>
                <w:sz w:val="24"/>
                <w:szCs w:val="24"/>
                <w:lang w:eastAsia="ar-SA"/>
              </w:rPr>
              <w:t>2) Registrikood:</w:t>
            </w:r>
          </w:p>
        </w:tc>
        <w:tc>
          <w:tcPr>
            <w:tcW w:w="5636" w:type="dxa"/>
          </w:tcPr>
          <w:p w:rsidR="004E1215" w:rsidRPr="003F77D7" w:rsidRDefault="004E1215" w:rsidP="002A42CF">
            <w:pPr>
              <w:widowControl w:val="0"/>
              <w:suppressAutoHyphens/>
              <w:spacing w:after="0" w:line="240" w:lineRule="auto"/>
              <w:contextualSpacing/>
              <w:rPr>
                <w:rFonts w:ascii="Times New Roman" w:eastAsia="Lucida Sans Unicode" w:hAnsi="Times New Roman"/>
                <w:color w:val="000000"/>
                <w:kern w:val="1"/>
                <w:sz w:val="24"/>
                <w:szCs w:val="24"/>
                <w:lang w:eastAsia="ar-SA"/>
              </w:rPr>
            </w:pPr>
          </w:p>
        </w:tc>
      </w:tr>
      <w:tr w:rsidR="004E1215" w:rsidRPr="003F77D7" w:rsidTr="002A42CF">
        <w:trPr>
          <w:trHeight w:val="397"/>
        </w:trPr>
        <w:tc>
          <w:tcPr>
            <w:tcW w:w="3828" w:type="dxa"/>
          </w:tcPr>
          <w:p w:rsidR="004E1215" w:rsidRPr="003F77D7" w:rsidRDefault="004E1215" w:rsidP="002A42CF">
            <w:pPr>
              <w:widowControl w:val="0"/>
              <w:suppressAutoHyphens/>
              <w:spacing w:after="0" w:line="240" w:lineRule="auto"/>
              <w:contextualSpacing/>
              <w:rPr>
                <w:rFonts w:ascii="Times New Roman" w:eastAsia="Lucida Sans Unicode" w:hAnsi="Times New Roman"/>
                <w:color w:val="000000"/>
                <w:kern w:val="1"/>
                <w:sz w:val="24"/>
                <w:szCs w:val="24"/>
                <w:lang w:eastAsia="ar-SA"/>
              </w:rPr>
            </w:pPr>
            <w:r w:rsidRPr="003F77D7">
              <w:rPr>
                <w:rFonts w:ascii="Times New Roman" w:eastAsia="Lucida Sans Unicode" w:hAnsi="Times New Roman"/>
                <w:color w:val="000000"/>
                <w:kern w:val="1"/>
                <w:sz w:val="24"/>
                <w:szCs w:val="24"/>
                <w:lang w:eastAsia="ar-SA"/>
              </w:rPr>
              <w:t>3) Aadress:</w:t>
            </w:r>
          </w:p>
        </w:tc>
        <w:tc>
          <w:tcPr>
            <w:tcW w:w="5636" w:type="dxa"/>
          </w:tcPr>
          <w:p w:rsidR="004E1215" w:rsidRPr="003F77D7" w:rsidRDefault="004E1215" w:rsidP="002A42CF">
            <w:pPr>
              <w:widowControl w:val="0"/>
              <w:suppressAutoHyphens/>
              <w:spacing w:after="0" w:line="240" w:lineRule="auto"/>
              <w:contextualSpacing/>
              <w:rPr>
                <w:rFonts w:ascii="Times New Roman" w:eastAsia="Lucida Sans Unicode" w:hAnsi="Times New Roman"/>
                <w:color w:val="000000"/>
                <w:kern w:val="1"/>
                <w:sz w:val="24"/>
                <w:szCs w:val="24"/>
                <w:lang w:eastAsia="ar-SA"/>
              </w:rPr>
            </w:pPr>
          </w:p>
        </w:tc>
      </w:tr>
      <w:tr w:rsidR="004E1215" w:rsidRPr="003F77D7" w:rsidTr="002A42CF">
        <w:trPr>
          <w:trHeight w:val="397"/>
        </w:trPr>
        <w:tc>
          <w:tcPr>
            <w:tcW w:w="3828" w:type="dxa"/>
          </w:tcPr>
          <w:p w:rsidR="004E1215" w:rsidRPr="003F77D7" w:rsidRDefault="004E1215" w:rsidP="002A42CF">
            <w:pPr>
              <w:widowControl w:val="0"/>
              <w:suppressAutoHyphens/>
              <w:spacing w:after="0" w:line="240" w:lineRule="auto"/>
              <w:contextualSpacing/>
              <w:rPr>
                <w:rFonts w:ascii="Times New Roman" w:eastAsia="Lucida Sans Unicode" w:hAnsi="Times New Roman"/>
                <w:color w:val="000000"/>
                <w:kern w:val="1"/>
                <w:sz w:val="24"/>
                <w:szCs w:val="24"/>
                <w:lang w:eastAsia="ar-SA"/>
              </w:rPr>
            </w:pPr>
            <w:r w:rsidRPr="003F77D7">
              <w:rPr>
                <w:rFonts w:ascii="Times New Roman" w:eastAsia="Lucida Sans Unicode" w:hAnsi="Times New Roman"/>
                <w:color w:val="000000"/>
                <w:kern w:val="1"/>
                <w:sz w:val="24"/>
                <w:szCs w:val="24"/>
                <w:lang w:eastAsia="ar-SA"/>
              </w:rPr>
              <w:t>4)</w:t>
            </w:r>
            <w:r>
              <w:rPr>
                <w:rFonts w:ascii="Times New Roman" w:eastAsia="Lucida Sans Unicode" w:hAnsi="Times New Roman"/>
                <w:color w:val="000000"/>
                <w:kern w:val="1"/>
                <w:sz w:val="24"/>
                <w:szCs w:val="24"/>
                <w:lang w:eastAsia="ar-SA"/>
              </w:rPr>
              <w:t xml:space="preserve"> </w:t>
            </w:r>
            <w:r w:rsidRPr="003F77D7">
              <w:rPr>
                <w:rFonts w:ascii="Times New Roman" w:eastAsia="Lucida Sans Unicode" w:hAnsi="Times New Roman"/>
                <w:color w:val="000000"/>
                <w:kern w:val="1"/>
                <w:sz w:val="24"/>
                <w:szCs w:val="24"/>
                <w:lang w:eastAsia="ar-SA"/>
              </w:rPr>
              <w:t>Pakkuja kontaktisik ja tema kontaktid:</w:t>
            </w:r>
          </w:p>
        </w:tc>
        <w:tc>
          <w:tcPr>
            <w:tcW w:w="5636" w:type="dxa"/>
          </w:tcPr>
          <w:p w:rsidR="004E1215" w:rsidRPr="003F77D7" w:rsidRDefault="004E1215" w:rsidP="002A42CF">
            <w:pPr>
              <w:widowControl w:val="0"/>
              <w:suppressAutoHyphens/>
              <w:spacing w:after="0" w:line="240" w:lineRule="auto"/>
              <w:contextualSpacing/>
              <w:rPr>
                <w:rFonts w:ascii="Times New Roman" w:eastAsia="Lucida Sans Unicode" w:hAnsi="Times New Roman"/>
                <w:color w:val="000000"/>
                <w:kern w:val="1"/>
                <w:sz w:val="24"/>
                <w:szCs w:val="24"/>
                <w:lang w:eastAsia="ar-SA"/>
              </w:rPr>
            </w:pPr>
          </w:p>
        </w:tc>
      </w:tr>
      <w:tr w:rsidR="004E1215" w:rsidRPr="003F77D7" w:rsidTr="002A42CF">
        <w:trPr>
          <w:trHeight w:val="397"/>
        </w:trPr>
        <w:tc>
          <w:tcPr>
            <w:tcW w:w="3828" w:type="dxa"/>
          </w:tcPr>
          <w:p w:rsidR="004E1215" w:rsidRPr="003F77D7" w:rsidRDefault="004E1215" w:rsidP="002A42CF">
            <w:pPr>
              <w:widowControl w:val="0"/>
              <w:suppressAutoHyphens/>
              <w:spacing w:after="0" w:line="240" w:lineRule="auto"/>
              <w:contextualSpacing/>
              <w:rPr>
                <w:rFonts w:ascii="Times New Roman" w:eastAsia="Lucida Sans Unicode" w:hAnsi="Times New Roman"/>
                <w:color w:val="000000"/>
                <w:kern w:val="1"/>
                <w:sz w:val="24"/>
                <w:szCs w:val="24"/>
                <w:lang w:eastAsia="ar-SA"/>
              </w:rPr>
            </w:pPr>
            <w:r w:rsidRPr="003F77D7">
              <w:rPr>
                <w:rFonts w:ascii="Times New Roman" w:eastAsia="Lucida Sans Unicode" w:hAnsi="Times New Roman"/>
                <w:color w:val="000000"/>
                <w:kern w:val="1"/>
                <w:sz w:val="24"/>
                <w:szCs w:val="24"/>
                <w:lang w:eastAsia="ar-SA"/>
              </w:rPr>
              <w:t>5) Elektronposti aadress:</w:t>
            </w:r>
          </w:p>
        </w:tc>
        <w:tc>
          <w:tcPr>
            <w:tcW w:w="5636" w:type="dxa"/>
          </w:tcPr>
          <w:p w:rsidR="004E1215" w:rsidRPr="003F77D7" w:rsidRDefault="004E1215" w:rsidP="002A42CF">
            <w:pPr>
              <w:widowControl w:val="0"/>
              <w:suppressAutoHyphens/>
              <w:spacing w:after="0" w:line="240" w:lineRule="auto"/>
              <w:contextualSpacing/>
              <w:rPr>
                <w:rFonts w:ascii="Times New Roman" w:eastAsia="Lucida Sans Unicode" w:hAnsi="Times New Roman"/>
                <w:color w:val="000000"/>
                <w:kern w:val="1"/>
                <w:sz w:val="24"/>
                <w:szCs w:val="24"/>
                <w:lang w:eastAsia="ar-SA"/>
              </w:rPr>
            </w:pPr>
          </w:p>
        </w:tc>
      </w:tr>
      <w:tr w:rsidR="004E1215" w:rsidRPr="003F77D7" w:rsidTr="002A42CF">
        <w:trPr>
          <w:trHeight w:val="397"/>
        </w:trPr>
        <w:tc>
          <w:tcPr>
            <w:tcW w:w="3828" w:type="dxa"/>
          </w:tcPr>
          <w:p w:rsidR="004E1215" w:rsidRPr="003F77D7" w:rsidRDefault="004E1215" w:rsidP="002A42CF">
            <w:pPr>
              <w:widowControl w:val="0"/>
              <w:suppressAutoHyphens/>
              <w:spacing w:after="0" w:line="240" w:lineRule="auto"/>
              <w:contextualSpacing/>
              <w:rPr>
                <w:rFonts w:ascii="Times New Roman" w:eastAsia="Lucida Sans Unicode" w:hAnsi="Times New Roman"/>
                <w:color w:val="000000"/>
                <w:kern w:val="1"/>
                <w:sz w:val="24"/>
                <w:szCs w:val="24"/>
                <w:lang w:eastAsia="ar-SA"/>
              </w:rPr>
            </w:pPr>
            <w:r w:rsidRPr="003F77D7">
              <w:rPr>
                <w:rFonts w:ascii="Times New Roman" w:eastAsia="Lucida Sans Unicode" w:hAnsi="Times New Roman"/>
                <w:color w:val="000000"/>
                <w:kern w:val="1"/>
                <w:sz w:val="24"/>
                <w:szCs w:val="24"/>
                <w:lang w:eastAsia="ar-SA"/>
              </w:rPr>
              <w:t>6) Arvelduskonto number:</w:t>
            </w:r>
          </w:p>
        </w:tc>
        <w:tc>
          <w:tcPr>
            <w:tcW w:w="5636" w:type="dxa"/>
          </w:tcPr>
          <w:p w:rsidR="004E1215" w:rsidRPr="003F77D7" w:rsidRDefault="004E1215" w:rsidP="002A42CF">
            <w:pPr>
              <w:widowControl w:val="0"/>
              <w:suppressAutoHyphens/>
              <w:spacing w:after="0" w:line="240" w:lineRule="auto"/>
              <w:contextualSpacing/>
              <w:rPr>
                <w:rFonts w:ascii="Times New Roman" w:eastAsia="Lucida Sans Unicode" w:hAnsi="Times New Roman"/>
                <w:color w:val="000000"/>
                <w:kern w:val="1"/>
                <w:sz w:val="24"/>
                <w:szCs w:val="24"/>
                <w:lang w:eastAsia="ar-SA"/>
              </w:rPr>
            </w:pPr>
          </w:p>
        </w:tc>
      </w:tr>
      <w:tr w:rsidR="004E1215" w:rsidRPr="003F77D7" w:rsidTr="002A42CF">
        <w:trPr>
          <w:trHeight w:val="397"/>
        </w:trPr>
        <w:tc>
          <w:tcPr>
            <w:tcW w:w="3828" w:type="dxa"/>
          </w:tcPr>
          <w:p w:rsidR="004E1215" w:rsidRPr="003F77D7" w:rsidRDefault="004E1215" w:rsidP="002A42CF">
            <w:pPr>
              <w:widowControl w:val="0"/>
              <w:suppressAutoHyphens/>
              <w:spacing w:after="0" w:line="240" w:lineRule="auto"/>
              <w:contextualSpacing/>
              <w:rPr>
                <w:rFonts w:ascii="Times New Roman" w:eastAsia="Lucida Sans Unicode" w:hAnsi="Times New Roman"/>
                <w:color w:val="000000"/>
                <w:kern w:val="1"/>
                <w:sz w:val="24"/>
                <w:szCs w:val="24"/>
                <w:lang w:eastAsia="ar-SA"/>
              </w:rPr>
            </w:pPr>
            <w:r w:rsidRPr="003F77D7">
              <w:rPr>
                <w:rFonts w:ascii="Times New Roman" w:eastAsia="Lucida Sans Unicode" w:hAnsi="Times New Roman"/>
                <w:color w:val="000000"/>
                <w:kern w:val="1"/>
                <w:sz w:val="24"/>
                <w:szCs w:val="24"/>
                <w:lang w:eastAsia="ar-SA"/>
              </w:rPr>
              <w:t>7) Pakkuja seadusjärgne esindaja ja kontaktid:</w:t>
            </w:r>
          </w:p>
        </w:tc>
        <w:tc>
          <w:tcPr>
            <w:tcW w:w="5636" w:type="dxa"/>
          </w:tcPr>
          <w:p w:rsidR="004E1215" w:rsidRPr="003F77D7" w:rsidRDefault="004E1215" w:rsidP="002A42CF">
            <w:pPr>
              <w:widowControl w:val="0"/>
              <w:suppressAutoHyphens/>
              <w:spacing w:after="0" w:line="240" w:lineRule="auto"/>
              <w:contextualSpacing/>
              <w:rPr>
                <w:rFonts w:ascii="Times New Roman" w:eastAsia="Lucida Sans Unicode" w:hAnsi="Times New Roman"/>
                <w:color w:val="000000"/>
                <w:kern w:val="1"/>
                <w:sz w:val="24"/>
                <w:szCs w:val="24"/>
                <w:lang w:eastAsia="ar-SA"/>
              </w:rPr>
            </w:pPr>
          </w:p>
        </w:tc>
      </w:tr>
    </w:tbl>
    <w:p w:rsidR="004E1215" w:rsidRDefault="004E1215" w:rsidP="004E1215">
      <w:pPr>
        <w:widowControl w:val="0"/>
        <w:suppressAutoHyphens/>
        <w:spacing w:after="0" w:line="240" w:lineRule="auto"/>
        <w:rPr>
          <w:rFonts w:ascii="Times New Roman" w:eastAsia="Times New Roman" w:hAnsi="Times New Roman" w:cs="Tahoma"/>
          <w:sz w:val="24"/>
          <w:szCs w:val="24"/>
          <w:lang w:eastAsia="ar-SA"/>
        </w:rPr>
      </w:pPr>
    </w:p>
    <w:p w:rsidR="004E1215" w:rsidRDefault="004E1215" w:rsidP="004E1215">
      <w:pPr>
        <w:tabs>
          <w:tab w:val="left" w:pos="284"/>
        </w:tabs>
        <w:spacing w:after="0" w:line="240" w:lineRule="auto"/>
        <w:contextualSpacing/>
        <w:rPr>
          <w:rFonts w:ascii="Times New Roman" w:eastAsia="MS Mincho" w:hAnsi="Times New Roman"/>
          <w:sz w:val="24"/>
          <w:szCs w:val="24"/>
        </w:rPr>
      </w:pPr>
      <w:r w:rsidRPr="00363F5D">
        <w:rPr>
          <w:rFonts w:ascii="Times New Roman" w:eastAsia="MS Mincho" w:hAnsi="Times New Roman"/>
          <w:sz w:val="24"/>
          <w:szCs w:val="24"/>
        </w:rPr>
        <w:t>Riigihanke „</w:t>
      </w:r>
      <w:r w:rsidRPr="00E03F6E">
        <w:rPr>
          <w:rFonts w:ascii="Times New Roman" w:eastAsia="MS Mincho" w:hAnsi="Times New Roman"/>
          <w:sz w:val="24"/>
          <w:szCs w:val="24"/>
        </w:rPr>
        <w:t>Vastse-Kuuste ja Laheda piirkonna teede talihooldus</w:t>
      </w:r>
      <w:r w:rsidRPr="00363F5D">
        <w:rPr>
          <w:rFonts w:ascii="Times New Roman" w:eastAsia="MS Mincho" w:hAnsi="Times New Roman"/>
          <w:sz w:val="24"/>
          <w:szCs w:val="24"/>
        </w:rPr>
        <w:t>“</w:t>
      </w:r>
      <w:r>
        <w:rPr>
          <w:rFonts w:ascii="Times New Roman" w:eastAsia="MS Mincho" w:hAnsi="Times New Roman"/>
          <w:sz w:val="24"/>
          <w:szCs w:val="24"/>
        </w:rPr>
        <w:t xml:space="preserve"> </w:t>
      </w:r>
    </w:p>
    <w:p w:rsidR="004E1215" w:rsidRDefault="004E1215" w:rsidP="004E1215">
      <w:pPr>
        <w:tabs>
          <w:tab w:val="left" w:pos="284"/>
        </w:tabs>
        <w:spacing w:after="0" w:line="240" w:lineRule="auto"/>
        <w:contextualSpacing/>
        <w:rPr>
          <w:rFonts w:ascii="Times New Roman" w:eastAsia="MS Mincho" w:hAnsi="Times New Roman"/>
          <w:b/>
          <w:sz w:val="24"/>
          <w:szCs w:val="24"/>
        </w:rPr>
      </w:pPr>
      <w:r w:rsidRPr="002D66FB">
        <w:rPr>
          <w:rFonts w:ascii="Times New Roman" w:eastAsia="MS Mincho" w:hAnsi="Times New Roman"/>
          <w:b/>
          <w:sz w:val="24"/>
          <w:szCs w:val="24"/>
        </w:rPr>
        <w:t xml:space="preserve">pakkumuse maksumus </w:t>
      </w:r>
      <w:r>
        <w:rPr>
          <w:rFonts w:ascii="Times New Roman" w:eastAsia="MS Mincho" w:hAnsi="Times New Roman"/>
          <w:b/>
          <w:sz w:val="24"/>
          <w:szCs w:val="24"/>
        </w:rPr>
        <w:t xml:space="preserve">osale ___________________________________* on </w:t>
      </w:r>
    </w:p>
    <w:p w:rsidR="004E1215" w:rsidRPr="00706D39" w:rsidRDefault="004E1215" w:rsidP="004E1215">
      <w:pPr>
        <w:tabs>
          <w:tab w:val="left" w:pos="284"/>
        </w:tabs>
        <w:spacing w:after="0" w:line="240" w:lineRule="auto"/>
        <w:ind w:left="2552" w:firstLine="284"/>
        <w:contextualSpacing/>
        <w:rPr>
          <w:rFonts w:ascii="Times New Roman" w:eastAsia="MS Mincho" w:hAnsi="Times New Roman"/>
          <w:b/>
          <w:sz w:val="20"/>
          <w:szCs w:val="20"/>
        </w:rPr>
      </w:pPr>
      <w:r>
        <w:rPr>
          <w:rFonts w:ascii="Times New Roman" w:eastAsia="MS Mincho" w:hAnsi="Times New Roman"/>
          <w:i/>
          <w:sz w:val="20"/>
          <w:szCs w:val="20"/>
        </w:rPr>
        <w:tab/>
      </w:r>
      <w:r w:rsidRPr="00706D39">
        <w:rPr>
          <w:rFonts w:ascii="Times New Roman" w:eastAsia="MS Mincho" w:hAnsi="Times New Roman"/>
          <w:i/>
          <w:sz w:val="20"/>
          <w:szCs w:val="20"/>
        </w:rPr>
        <w:t>*märgi vastava hanke osa/piirkonna number</w:t>
      </w:r>
    </w:p>
    <w:p w:rsidR="004E1215" w:rsidRPr="002D66FB" w:rsidRDefault="004E1215" w:rsidP="004E1215">
      <w:pPr>
        <w:tabs>
          <w:tab w:val="left" w:pos="284"/>
        </w:tabs>
        <w:spacing w:after="0" w:line="240" w:lineRule="auto"/>
        <w:contextualSpacing/>
        <w:rPr>
          <w:rFonts w:ascii="Times New Roman" w:eastAsia="MS Mincho" w:hAnsi="Times New Roman"/>
          <w:b/>
          <w:sz w:val="24"/>
          <w:szCs w:val="24"/>
        </w:rPr>
      </w:pPr>
    </w:p>
    <w:p w:rsidR="004E1215" w:rsidRDefault="004E1215" w:rsidP="004E1215">
      <w:pPr>
        <w:tabs>
          <w:tab w:val="left" w:pos="284"/>
        </w:tabs>
        <w:spacing w:after="0" w:line="240" w:lineRule="auto"/>
        <w:contextualSpacing/>
        <w:rPr>
          <w:rFonts w:ascii="Times New Roman" w:eastAsia="MS Mincho" w:hAnsi="Times New Roman"/>
          <w:sz w:val="24"/>
          <w:szCs w:val="24"/>
        </w:rPr>
      </w:pPr>
      <w:r w:rsidRPr="00363F5D">
        <w:rPr>
          <w:rFonts w:ascii="Times New Roman" w:eastAsia="MS Mincho" w:hAnsi="Times New Roman"/>
          <w:sz w:val="24"/>
          <w:szCs w:val="24"/>
        </w:rPr>
        <w:tab/>
        <w:t xml:space="preserve">ilma käibemaksuta: </w:t>
      </w:r>
      <w:r w:rsidRPr="00363F5D">
        <w:rPr>
          <w:rFonts w:ascii="Times New Roman" w:eastAsia="MS Mincho" w:hAnsi="Times New Roman"/>
          <w:sz w:val="24"/>
          <w:szCs w:val="24"/>
        </w:rPr>
        <w:tab/>
      </w:r>
      <w:r>
        <w:rPr>
          <w:rFonts w:ascii="Times New Roman" w:eastAsia="MS Mincho" w:hAnsi="Times New Roman"/>
          <w:sz w:val="24"/>
          <w:szCs w:val="24"/>
        </w:rPr>
        <w:tab/>
      </w:r>
      <w:r w:rsidRPr="00363F5D">
        <w:rPr>
          <w:rFonts w:ascii="Times New Roman" w:eastAsia="MS Mincho" w:hAnsi="Times New Roman"/>
          <w:sz w:val="24"/>
          <w:szCs w:val="24"/>
        </w:rPr>
        <w:t>………………………… eurot</w:t>
      </w:r>
      <w:r>
        <w:rPr>
          <w:rFonts w:ascii="Times New Roman" w:eastAsia="MS Mincho" w:hAnsi="Times New Roman"/>
          <w:sz w:val="24"/>
          <w:szCs w:val="24"/>
        </w:rPr>
        <w:t xml:space="preserve"> tund</w:t>
      </w:r>
    </w:p>
    <w:p w:rsidR="004E1215" w:rsidRPr="00363F5D" w:rsidRDefault="004E1215" w:rsidP="004E1215">
      <w:pPr>
        <w:tabs>
          <w:tab w:val="left" w:pos="284"/>
        </w:tabs>
        <w:spacing w:after="0" w:line="240" w:lineRule="auto"/>
        <w:contextualSpacing/>
        <w:rPr>
          <w:rFonts w:ascii="Times New Roman" w:eastAsia="MS Mincho" w:hAnsi="Times New Roman"/>
          <w:sz w:val="24"/>
          <w:szCs w:val="24"/>
        </w:rPr>
      </w:pPr>
    </w:p>
    <w:p w:rsidR="004E1215" w:rsidRPr="00363F5D" w:rsidRDefault="004E1215" w:rsidP="004E1215">
      <w:pPr>
        <w:tabs>
          <w:tab w:val="left" w:pos="284"/>
        </w:tabs>
        <w:spacing w:after="0" w:line="240" w:lineRule="auto"/>
        <w:rPr>
          <w:rFonts w:ascii="Times New Roman" w:eastAsia="MS Mincho" w:hAnsi="Times New Roman"/>
          <w:sz w:val="24"/>
          <w:szCs w:val="24"/>
        </w:rPr>
      </w:pPr>
      <w:r w:rsidRPr="00363F5D">
        <w:rPr>
          <w:rFonts w:ascii="Times New Roman" w:eastAsia="MS Mincho" w:hAnsi="Times New Roman"/>
          <w:sz w:val="24"/>
          <w:szCs w:val="24"/>
        </w:rPr>
        <w:tab/>
        <w:t>käibemaks</w:t>
      </w:r>
      <w:r>
        <w:rPr>
          <w:rFonts w:ascii="Times New Roman" w:eastAsia="MS Mincho" w:hAnsi="Times New Roman"/>
          <w:sz w:val="24"/>
          <w:szCs w:val="24"/>
        </w:rPr>
        <w:t>uga</w:t>
      </w:r>
      <w:r w:rsidRPr="00363F5D">
        <w:rPr>
          <w:rFonts w:ascii="Times New Roman" w:eastAsia="MS Mincho" w:hAnsi="Times New Roman"/>
          <w:sz w:val="24"/>
          <w:szCs w:val="24"/>
        </w:rPr>
        <w:t xml:space="preserve"> </w:t>
      </w:r>
      <w:r>
        <w:rPr>
          <w:rFonts w:ascii="Times New Roman" w:eastAsia="MS Mincho" w:hAnsi="Times New Roman"/>
          <w:sz w:val="24"/>
          <w:szCs w:val="24"/>
        </w:rPr>
        <w:t>(</w:t>
      </w:r>
      <w:r w:rsidRPr="00363F5D">
        <w:rPr>
          <w:rFonts w:ascii="Times New Roman" w:eastAsia="MS Mincho" w:hAnsi="Times New Roman"/>
          <w:sz w:val="24"/>
          <w:szCs w:val="24"/>
        </w:rPr>
        <w:t>20%</w:t>
      </w:r>
      <w:r>
        <w:rPr>
          <w:rFonts w:ascii="Times New Roman" w:eastAsia="MS Mincho" w:hAnsi="Times New Roman"/>
          <w:sz w:val="24"/>
          <w:szCs w:val="24"/>
        </w:rPr>
        <w:t>):</w:t>
      </w:r>
      <w:r w:rsidRPr="00363F5D">
        <w:rPr>
          <w:rFonts w:ascii="Times New Roman" w:eastAsia="MS Mincho" w:hAnsi="Times New Roman"/>
          <w:sz w:val="24"/>
          <w:szCs w:val="24"/>
        </w:rPr>
        <w:tab/>
      </w:r>
      <w:r w:rsidRPr="00363F5D">
        <w:rPr>
          <w:rFonts w:ascii="Times New Roman" w:eastAsia="MS Mincho" w:hAnsi="Times New Roman"/>
          <w:sz w:val="24"/>
          <w:szCs w:val="24"/>
        </w:rPr>
        <w:tab/>
        <w:t xml:space="preserve">…………………………. </w:t>
      </w:r>
      <w:r>
        <w:rPr>
          <w:rFonts w:ascii="Times New Roman" w:eastAsia="MS Mincho" w:hAnsi="Times New Roman"/>
          <w:sz w:val="24"/>
          <w:szCs w:val="24"/>
        </w:rPr>
        <w:t>e</w:t>
      </w:r>
      <w:r w:rsidRPr="00363F5D">
        <w:rPr>
          <w:rFonts w:ascii="Times New Roman" w:eastAsia="MS Mincho" w:hAnsi="Times New Roman"/>
          <w:sz w:val="24"/>
          <w:szCs w:val="24"/>
        </w:rPr>
        <w:t>urot</w:t>
      </w:r>
      <w:r>
        <w:rPr>
          <w:rFonts w:ascii="Times New Roman" w:eastAsia="MS Mincho" w:hAnsi="Times New Roman"/>
          <w:sz w:val="24"/>
          <w:szCs w:val="24"/>
        </w:rPr>
        <w:t xml:space="preserve"> tund</w:t>
      </w:r>
    </w:p>
    <w:p w:rsidR="004E1215" w:rsidRDefault="004E1215" w:rsidP="004E1215">
      <w:pPr>
        <w:widowControl w:val="0"/>
        <w:suppressAutoHyphens/>
        <w:spacing w:after="0" w:line="240" w:lineRule="auto"/>
        <w:rPr>
          <w:rFonts w:ascii="Times New Roman" w:eastAsia="Times New Roman" w:hAnsi="Times New Roman" w:cs="Tahoma"/>
          <w:sz w:val="24"/>
          <w:szCs w:val="24"/>
          <w:lang w:eastAsia="ar-SA"/>
        </w:rPr>
      </w:pPr>
    </w:p>
    <w:p w:rsidR="004E1215" w:rsidRPr="002D66FB" w:rsidRDefault="004E1215" w:rsidP="004E1215">
      <w:pPr>
        <w:spacing w:after="0" w:line="240" w:lineRule="auto"/>
        <w:rPr>
          <w:rFonts w:ascii="Times New Roman" w:eastAsia="Times New Roman" w:hAnsi="Times New Roman"/>
          <w:b/>
          <w:bCs/>
          <w:sz w:val="24"/>
          <w:szCs w:val="24"/>
        </w:rPr>
      </w:pPr>
      <w:r w:rsidRPr="002D66FB">
        <w:rPr>
          <w:rFonts w:ascii="Times New Roman" w:eastAsia="Times New Roman" w:hAnsi="Times New Roman"/>
          <w:b/>
          <w:bCs/>
          <w:sz w:val="24"/>
          <w:szCs w:val="24"/>
        </w:rPr>
        <w:t>Talihoolduseks kasutavate masinate loetelu</w:t>
      </w:r>
      <w:r>
        <w:rPr>
          <w:rFonts w:ascii="Times New Roman" w:eastAsia="Times New Roman" w:hAnsi="Times New Roman"/>
          <w:b/>
          <w:bCs/>
          <w:sz w:val="24"/>
          <w:szCs w:val="24"/>
        </w:rPr>
        <w:t xml:space="preserve"> (vähemalt 1 masin piirkonna kohta):</w:t>
      </w:r>
    </w:p>
    <w:tbl>
      <w:tblPr>
        <w:tblStyle w:val="Kontuurtabel4"/>
        <w:tblW w:w="0" w:type="auto"/>
        <w:tblInd w:w="108" w:type="dxa"/>
        <w:tblLook w:val="00A0" w:firstRow="1" w:lastRow="0" w:firstColumn="1" w:lastColumn="0" w:noHBand="0" w:noVBand="0"/>
      </w:tblPr>
      <w:tblGrid>
        <w:gridCol w:w="2076"/>
        <w:gridCol w:w="1439"/>
        <w:gridCol w:w="1594"/>
        <w:gridCol w:w="2136"/>
        <w:gridCol w:w="1709"/>
      </w:tblGrid>
      <w:tr w:rsidR="004E1215" w:rsidRPr="002D66FB" w:rsidTr="002A42CF">
        <w:tc>
          <w:tcPr>
            <w:tcW w:w="2190" w:type="dxa"/>
          </w:tcPr>
          <w:p w:rsidR="004E1215" w:rsidRPr="002D66FB" w:rsidRDefault="004E1215" w:rsidP="002A42CF">
            <w:pPr>
              <w:rPr>
                <w:rFonts w:ascii="Times New Roman" w:eastAsia="Times New Roman" w:hAnsi="Times New Roman"/>
                <w:sz w:val="24"/>
                <w:szCs w:val="24"/>
              </w:rPr>
            </w:pPr>
            <w:r w:rsidRPr="002D66FB">
              <w:rPr>
                <w:rFonts w:ascii="Times New Roman" w:eastAsia="Times New Roman" w:hAnsi="Times New Roman"/>
                <w:sz w:val="24"/>
                <w:szCs w:val="24"/>
              </w:rPr>
              <w:t>Seadme nimetus</w:t>
            </w:r>
          </w:p>
        </w:tc>
        <w:tc>
          <w:tcPr>
            <w:tcW w:w="1512" w:type="dxa"/>
          </w:tcPr>
          <w:p w:rsidR="004E1215" w:rsidRPr="002D66FB" w:rsidRDefault="004E1215" w:rsidP="002A42CF">
            <w:pPr>
              <w:rPr>
                <w:rFonts w:ascii="Times New Roman" w:eastAsia="Times New Roman" w:hAnsi="Times New Roman"/>
                <w:sz w:val="24"/>
                <w:szCs w:val="24"/>
              </w:rPr>
            </w:pPr>
            <w:r w:rsidRPr="002D66FB">
              <w:rPr>
                <w:rFonts w:ascii="Times New Roman" w:eastAsia="Times New Roman" w:hAnsi="Times New Roman"/>
                <w:sz w:val="24"/>
                <w:szCs w:val="24"/>
              </w:rPr>
              <w:t xml:space="preserve">Mark </w:t>
            </w:r>
          </w:p>
        </w:tc>
        <w:tc>
          <w:tcPr>
            <w:tcW w:w="1633" w:type="dxa"/>
          </w:tcPr>
          <w:p w:rsidR="004E1215" w:rsidRPr="002D66FB" w:rsidRDefault="004E1215" w:rsidP="002A42CF">
            <w:pPr>
              <w:rPr>
                <w:rFonts w:ascii="Times New Roman" w:eastAsia="Times New Roman" w:hAnsi="Times New Roman"/>
                <w:sz w:val="24"/>
                <w:szCs w:val="24"/>
              </w:rPr>
            </w:pPr>
            <w:r w:rsidRPr="002D66FB">
              <w:rPr>
                <w:rFonts w:ascii="Times New Roman" w:eastAsia="Times New Roman" w:hAnsi="Times New Roman"/>
                <w:sz w:val="24"/>
                <w:szCs w:val="24"/>
              </w:rPr>
              <w:t>Tööorgani tüüp ja selle laius (m)</w:t>
            </w:r>
          </w:p>
        </w:tc>
        <w:tc>
          <w:tcPr>
            <w:tcW w:w="2136" w:type="dxa"/>
          </w:tcPr>
          <w:p w:rsidR="004E1215" w:rsidRPr="002D66FB" w:rsidRDefault="004E1215" w:rsidP="002A42CF">
            <w:pPr>
              <w:rPr>
                <w:rFonts w:ascii="Times New Roman" w:eastAsia="Times New Roman" w:hAnsi="Times New Roman"/>
                <w:sz w:val="24"/>
                <w:szCs w:val="24"/>
              </w:rPr>
            </w:pPr>
            <w:r w:rsidRPr="002D66FB">
              <w:rPr>
                <w:rFonts w:ascii="Times New Roman" w:eastAsia="Times New Roman" w:hAnsi="Times New Roman"/>
                <w:sz w:val="24"/>
                <w:szCs w:val="24"/>
              </w:rPr>
              <w:t>Omandisuhe</w:t>
            </w:r>
          </w:p>
          <w:p w:rsidR="004E1215" w:rsidRPr="002D66FB" w:rsidRDefault="004E1215" w:rsidP="002A42CF">
            <w:pPr>
              <w:rPr>
                <w:rFonts w:ascii="Times New Roman" w:eastAsia="Times New Roman" w:hAnsi="Times New Roman"/>
                <w:i/>
                <w:sz w:val="24"/>
                <w:szCs w:val="24"/>
              </w:rPr>
            </w:pPr>
            <w:r w:rsidRPr="002D66FB">
              <w:rPr>
                <w:rFonts w:ascii="Times New Roman" w:eastAsia="Times New Roman" w:hAnsi="Times New Roman"/>
                <w:i/>
                <w:sz w:val="24"/>
                <w:szCs w:val="24"/>
              </w:rPr>
              <w:t>(kuulub ettevõttele /rent/töövõtuleping)</w:t>
            </w:r>
          </w:p>
        </w:tc>
        <w:tc>
          <w:tcPr>
            <w:tcW w:w="1709" w:type="dxa"/>
          </w:tcPr>
          <w:p w:rsidR="004E1215" w:rsidRPr="002D66FB" w:rsidRDefault="004E1215" w:rsidP="002A42CF">
            <w:pPr>
              <w:rPr>
                <w:rFonts w:ascii="Times New Roman" w:eastAsia="Times New Roman" w:hAnsi="Times New Roman"/>
                <w:sz w:val="24"/>
                <w:szCs w:val="24"/>
              </w:rPr>
            </w:pPr>
            <w:r w:rsidRPr="002D66FB">
              <w:rPr>
                <w:rFonts w:ascii="Times New Roman" w:eastAsia="Times New Roman" w:hAnsi="Times New Roman"/>
                <w:sz w:val="24"/>
                <w:szCs w:val="24"/>
              </w:rPr>
              <w:t>Väljalaskeaasta</w:t>
            </w:r>
          </w:p>
        </w:tc>
      </w:tr>
      <w:tr w:rsidR="004E1215" w:rsidRPr="002D66FB" w:rsidTr="004E1215">
        <w:trPr>
          <w:trHeight w:hRule="exact" w:val="567"/>
        </w:trPr>
        <w:tc>
          <w:tcPr>
            <w:tcW w:w="2190" w:type="dxa"/>
          </w:tcPr>
          <w:p w:rsidR="004E1215" w:rsidRDefault="004E1215" w:rsidP="002A42CF">
            <w:pPr>
              <w:rPr>
                <w:rFonts w:eastAsia="Times New Roman"/>
              </w:rPr>
            </w:pPr>
          </w:p>
          <w:p w:rsidR="004E1215" w:rsidRPr="002D66FB" w:rsidRDefault="004E1215" w:rsidP="002A42CF">
            <w:pPr>
              <w:rPr>
                <w:rFonts w:eastAsia="Times New Roman"/>
              </w:rPr>
            </w:pPr>
          </w:p>
        </w:tc>
        <w:tc>
          <w:tcPr>
            <w:tcW w:w="1512" w:type="dxa"/>
          </w:tcPr>
          <w:p w:rsidR="004E1215" w:rsidRPr="002D66FB" w:rsidRDefault="004E1215" w:rsidP="002A42CF">
            <w:pPr>
              <w:rPr>
                <w:rFonts w:eastAsia="Times New Roman"/>
              </w:rPr>
            </w:pPr>
          </w:p>
        </w:tc>
        <w:tc>
          <w:tcPr>
            <w:tcW w:w="1633" w:type="dxa"/>
          </w:tcPr>
          <w:p w:rsidR="004E1215" w:rsidRPr="002D66FB" w:rsidRDefault="004E1215" w:rsidP="002A42CF">
            <w:pPr>
              <w:rPr>
                <w:rFonts w:eastAsia="Times New Roman"/>
              </w:rPr>
            </w:pPr>
          </w:p>
        </w:tc>
        <w:tc>
          <w:tcPr>
            <w:tcW w:w="2136" w:type="dxa"/>
          </w:tcPr>
          <w:p w:rsidR="004E1215" w:rsidRPr="002D66FB" w:rsidRDefault="004E1215" w:rsidP="002A42CF">
            <w:pPr>
              <w:rPr>
                <w:rFonts w:eastAsia="Times New Roman"/>
              </w:rPr>
            </w:pPr>
          </w:p>
        </w:tc>
        <w:tc>
          <w:tcPr>
            <w:tcW w:w="1709" w:type="dxa"/>
          </w:tcPr>
          <w:p w:rsidR="004E1215" w:rsidRPr="002D66FB" w:rsidRDefault="004E1215" w:rsidP="002A42CF">
            <w:pPr>
              <w:rPr>
                <w:rFonts w:eastAsia="Times New Roman"/>
              </w:rPr>
            </w:pPr>
          </w:p>
        </w:tc>
      </w:tr>
      <w:tr w:rsidR="004E1215" w:rsidRPr="002D66FB" w:rsidTr="004E1215">
        <w:trPr>
          <w:trHeight w:hRule="exact" w:val="567"/>
        </w:trPr>
        <w:tc>
          <w:tcPr>
            <w:tcW w:w="2190" w:type="dxa"/>
          </w:tcPr>
          <w:p w:rsidR="004E1215" w:rsidRDefault="004E1215" w:rsidP="002A42CF">
            <w:pPr>
              <w:rPr>
                <w:rFonts w:eastAsia="Times New Roman"/>
              </w:rPr>
            </w:pPr>
          </w:p>
          <w:p w:rsidR="004E1215" w:rsidRPr="002D66FB" w:rsidRDefault="004E1215" w:rsidP="002A42CF">
            <w:pPr>
              <w:rPr>
                <w:rFonts w:eastAsia="Times New Roman"/>
              </w:rPr>
            </w:pPr>
          </w:p>
        </w:tc>
        <w:tc>
          <w:tcPr>
            <w:tcW w:w="1512" w:type="dxa"/>
          </w:tcPr>
          <w:p w:rsidR="004E1215" w:rsidRPr="002D66FB" w:rsidRDefault="004E1215" w:rsidP="002A42CF">
            <w:pPr>
              <w:rPr>
                <w:rFonts w:eastAsia="Times New Roman"/>
              </w:rPr>
            </w:pPr>
          </w:p>
        </w:tc>
        <w:tc>
          <w:tcPr>
            <w:tcW w:w="1633" w:type="dxa"/>
          </w:tcPr>
          <w:p w:rsidR="004E1215" w:rsidRPr="002D66FB" w:rsidRDefault="004E1215" w:rsidP="002A42CF">
            <w:pPr>
              <w:rPr>
                <w:rFonts w:eastAsia="Times New Roman"/>
              </w:rPr>
            </w:pPr>
          </w:p>
        </w:tc>
        <w:tc>
          <w:tcPr>
            <w:tcW w:w="2136" w:type="dxa"/>
          </w:tcPr>
          <w:p w:rsidR="004E1215" w:rsidRPr="002D66FB" w:rsidRDefault="004E1215" w:rsidP="002A42CF">
            <w:pPr>
              <w:rPr>
                <w:rFonts w:eastAsia="Times New Roman"/>
              </w:rPr>
            </w:pPr>
          </w:p>
        </w:tc>
        <w:tc>
          <w:tcPr>
            <w:tcW w:w="1709" w:type="dxa"/>
          </w:tcPr>
          <w:p w:rsidR="004E1215" w:rsidRPr="002D66FB" w:rsidRDefault="004E1215" w:rsidP="002A42CF">
            <w:pPr>
              <w:rPr>
                <w:rFonts w:eastAsia="Times New Roman"/>
              </w:rPr>
            </w:pPr>
          </w:p>
        </w:tc>
      </w:tr>
    </w:tbl>
    <w:p w:rsidR="004E1215" w:rsidRDefault="004E1215" w:rsidP="004E1215">
      <w:pPr>
        <w:widowControl w:val="0"/>
        <w:suppressAutoHyphens/>
        <w:spacing w:after="0" w:line="240" w:lineRule="auto"/>
        <w:rPr>
          <w:rFonts w:ascii="Times New Roman" w:eastAsia="Times New Roman" w:hAnsi="Times New Roman" w:cs="Tahoma"/>
          <w:sz w:val="24"/>
          <w:szCs w:val="24"/>
          <w:lang w:eastAsia="ar-SA"/>
        </w:rPr>
      </w:pPr>
    </w:p>
    <w:p w:rsidR="004E1215" w:rsidRDefault="004E1215" w:rsidP="004E1215">
      <w:pPr>
        <w:widowControl w:val="0"/>
        <w:suppressAutoHyphens/>
        <w:spacing w:after="0" w:line="240" w:lineRule="auto"/>
        <w:rPr>
          <w:rFonts w:ascii="Times New Roman" w:eastAsia="Times New Roman" w:hAnsi="Times New Roman" w:cs="Tahoma"/>
          <w:sz w:val="24"/>
          <w:szCs w:val="24"/>
          <w:lang w:eastAsia="ar-SA"/>
        </w:rPr>
      </w:pPr>
      <w:r w:rsidRPr="003F77D7">
        <w:rPr>
          <w:rFonts w:ascii="Times New Roman" w:eastAsia="Times New Roman" w:hAnsi="Times New Roman" w:cs="Tahoma"/>
          <w:sz w:val="24"/>
          <w:szCs w:val="24"/>
          <w:lang w:eastAsia="ar-SA"/>
        </w:rPr>
        <w:t>Käesolevaga kinnitame, et võtame üle kõik hankedokumentides esitatud tingimused</w:t>
      </w:r>
      <w:r>
        <w:rPr>
          <w:rFonts w:ascii="Times New Roman" w:eastAsia="Times New Roman" w:hAnsi="Times New Roman" w:cs="Tahoma"/>
          <w:sz w:val="24"/>
          <w:szCs w:val="24"/>
          <w:lang w:eastAsia="ar-SA"/>
        </w:rPr>
        <w:t>;</w:t>
      </w:r>
      <w:r w:rsidRPr="003F77D7">
        <w:rPr>
          <w:rFonts w:ascii="Times New Roman" w:eastAsia="Times New Roman" w:hAnsi="Times New Roman" w:cs="Tahoma"/>
          <w:sz w:val="24"/>
          <w:szCs w:val="24"/>
          <w:lang w:eastAsia="ar-SA"/>
        </w:rPr>
        <w:t xml:space="preserve"> </w:t>
      </w:r>
    </w:p>
    <w:p w:rsidR="004E1215" w:rsidRPr="003F77D7" w:rsidRDefault="004E1215" w:rsidP="004E1215">
      <w:pPr>
        <w:widowControl w:val="0"/>
        <w:suppressAutoHyphens/>
        <w:spacing w:after="0" w:line="240" w:lineRule="auto"/>
        <w:rPr>
          <w:rFonts w:ascii="Times New Roman" w:eastAsia="Times New Roman" w:hAnsi="Times New Roman" w:cs="Tahoma"/>
          <w:sz w:val="24"/>
          <w:szCs w:val="24"/>
          <w:lang w:eastAsia="ar-SA"/>
        </w:rPr>
      </w:pPr>
      <w:r w:rsidRPr="003F77D7">
        <w:rPr>
          <w:rFonts w:ascii="Times New Roman" w:eastAsia="Times New Roman" w:hAnsi="Times New Roman" w:cs="Tahoma"/>
          <w:sz w:val="24"/>
          <w:szCs w:val="24"/>
          <w:lang w:eastAsia="ar-SA"/>
        </w:rPr>
        <w:t>Tehes antud Pakkumuse kinnitame, et oleme läbi uurinud käesoleva riigihanke hankedokumendid ja nõustume täielikult hankija esitatud tingimustega</w:t>
      </w:r>
      <w:r>
        <w:rPr>
          <w:rFonts w:ascii="Times New Roman" w:eastAsia="Times New Roman" w:hAnsi="Times New Roman" w:cs="Tahoma"/>
          <w:sz w:val="24"/>
          <w:szCs w:val="24"/>
          <w:lang w:eastAsia="ar-SA"/>
        </w:rPr>
        <w:t>;</w:t>
      </w:r>
    </w:p>
    <w:p w:rsidR="004E1215" w:rsidRPr="003F77D7" w:rsidRDefault="004E1215" w:rsidP="004E1215">
      <w:pPr>
        <w:widowControl w:val="0"/>
        <w:suppressAutoHyphens/>
        <w:spacing w:after="0" w:line="240" w:lineRule="auto"/>
        <w:rPr>
          <w:rFonts w:ascii="Times New Roman" w:eastAsia="Lucida Sans Unicode" w:hAnsi="Times New Roman" w:cs="Tahoma"/>
          <w:sz w:val="24"/>
          <w:szCs w:val="24"/>
          <w:lang w:eastAsia="ar-SA"/>
        </w:rPr>
      </w:pPr>
      <w:r w:rsidRPr="003F77D7">
        <w:rPr>
          <w:rFonts w:ascii="Times New Roman" w:eastAsia="Lucida Sans Unicode" w:hAnsi="Times New Roman" w:cs="Tahoma"/>
          <w:sz w:val="24"/>
          <w:szCs w:val="24"/>
          <w:lang w:eastAsia="ar-SA"/>
        </w:rPr>
        <w:t xml:space="preserve">Oleme läbi uurinud, aru saanud ja üle kontrollinud eelpoolnimetatud hankedokumendid ja kinnitame, et need ei sisalda vigu ja muid puudusi. Seepärast pakume, et teostame töö vastavalt käesoleva riigihanke hankedokumentides sätestatule ja hinnaga, mis esitatud meie </w:t>
      </w:r>
      <w:r w:rsidRPr="003F77D7">
        <w:rPr>
          <w:rFonts w:ascii="Times New Roman" w:eastAsia="Lucida Sans Unicode" w:hAnsi="Times New Roman" w:cs="Tahoma"/>
          <w:b/>
          <w:sz w:val="24"/>
          <w:szCs w:val="24"/>
          <w:lang w:eastAsia="ar-SA"/>
        </w:rPr>
        <w:t>hinnapakkumuses</w:t>
      </w:r>
      <w:r>
        <w:rPr>
          <w:rFonts w:ascii="Times New Roman" w:eastAsia="Lucida Sans Unicode" w:hAnsi="Times New Roman" w:cs="Tahoma"/>
          <w:sz w:val="24"/>
          <w:szCs w:val="24"/>
          <w:lang w:eastAsia="ar-SA"/>
        </w:rPr>
        <w:t>;</w:t>
      </w:r>
    </w:p>
    <w:p w:rsidR="004E1215" w:rsidRPr="003F77D7" w:rsidRDefault="004E1215" w:rsidP="004E1215">
      <w:pPr>
        <w:widowControl w:val="0"/>
        <w:suppressAutoHyphens/>
        <w:spacing w:after="0" w:line="240" w:lineRule="auto"/>
        <w:rPr>
          <w:rFonts w:ascii="Times New Roman" w:eastAsia="Times New Roman" w:hAnsi="Times New Roman" w:cs="Tahoma"/>
          <w:sz w:val="24"/>
          <w:szCs w:val="24"/>
          <w:lang w:eastAsia="ar-SA"/>
        </w:rPr>
      </w:pPr>
      <w:r w:rsidRPr="003F77D7">
        <w:rPr>
          <w:rFonts w:ascii="Times New Roman" w:eastAsia="Lucida Sans Unicode" w:hAnsi="Times New Roman" w:cs="Tahoma"/>
          <w:sz w:val="24"/>
          <w:szCs w:val="24"/>
          <w:lang w:eastAsia="ar-SA"/>
        </w:rPr>
        <w:t xml:space="preserve">Kinnitame, et meie pakkumus on jõus </w:t>
      </w:r>
      <w:r>
        <w:rPr>
          <w:rFonts w:ascii="Times New Roman" w:eastAsia="Lucida Sans Unicode" w:hAnsi="Times New Roman" w:cs="Tahoma"/>
          <w:sz w:val="24"/>
          <w:szCs w:val="24"/>
          <w:lang w:eastAsia="ar-SA"/>
        </w:rPr>
        <w:t>30</w:t>
      </w:r>
      <w:r w:rsidRPr="003F77D7">
        <w:rPr>
          <w:rFonts w:ascii="Times New Roman" w:eastAsia="Lucida Sans Unicode" w:hAnsi="Times New Roman" w:cs="Tahoma"/>
          <w:sz w:val="24"/>
          <w:szCs w:val="24"/>
          <w:lang w:eastAsia="ar-SA"/>
        </w:rPr>
        <w:t xml:space="preserve"> päeva</w:t>
      </w:r>
      <w:r w:rsidRPr="003F77D7">
        <w:rPr>
          <w:rFonts w:ascii="Times New Roman" w:eastAsia="Lucida Sans Unicode" w:hAnsi="Times New Roman" w:cs="Tahoma"/>
          <w:b/>
          <w:bCs/>
          <w:sz w:val="24"/>
          <w:szCs w:val="24"/>
          <w:lang w:eastAsia="ar-SA"/>
        </w:rPr>
        <w:t xml:space="preserve"> </w:t>
      </w:r>
      <w:r w:rsidRPr="003F77D7">
        <w:rPr>
          <w:rFonts w:ascii="Times New Roman" w:eastAsia="Lucida Sans Unicode" w:hAnsi="Times New Roman" w:cs="Tahoma"/>
          <w:sz w:val="24"/>
          <w:szCs w:val="24"/>
          <w:lang w:eastAsia="ar-SA"/>
        </w:rPr>
        <w:t>arvates pakkumuste avamise tähtpäevast</w:t>
      </w:r>
      <w:r w:rsidRPr="003F77D7">
        <w:rPr>
          <w:rFonts w:ascii="Times New Roman" w:eastAsia="Lucida Sans Unicode" w:hAnsi="Times New Roman" w:cs="Tahoma"/>
          <w:bCs/>
          <w:sz w:val="24"/>
          <w:szCs w:val="24"/>
          <w:lang w:eastAsia="ar-SA"/>
        </w:rPr>
        <w:t xml:space="preserve"> </w:t>
      </w:r>
      <w:r w:rsidRPr="003F77D7">
        <w:rPr>
          <w:rFonts w:ascii="Times New Roman" w:eastAsia="Lucida Sans Unicode" w:hAnsi="Times New Roman" w:cs="Tahoma"/>
          <w:sz w:val="24"/>
          <w:szCs w:val="24"/>
          <w:lang w:eastAsia="ar-SA"/>
        </w:rPr>
        <w:t>ja ta on meile siduv ja teda võib edukaks tunnistada igal ajal pakkumuse jõusoleku tähtaja jooksul</w:t>
      </w:r>
      <w:r>
        <w:rPr>
          <w:rFonts w:ascii="Times New Roman" w:eastAsia="Lucida Sans Unicode" w:hAnsi="Times New Roman" w:cs="Tahoma"/>
          <w:sz w:val="24"/>
          <w:szCs w:val="24"/>
          <w:lang w:eastAsia="ar-SA"/>
        </w:rPr>
        <w:t>;</w:t>
      </w:r>
    </w:p>
    <w:p w:rsidR="004E1215" w:rsidRPr="003F77D7" w:rsidRDefault="004E1215" w:rsidP="004E1215">
      <w:pPr>
        <w:widowControl w:val="0"/>
        <w:suppressAutoHyphens/>
        <w:spacing w:after="0" w:line="240" w:lineRule="auto"/>
        <w:rPr>
          <w:rFonts w:ascii="Times New Roman" w:eastAsia="Times New Roman" w:hAnsi="Times New Roman" w:cs="Tahoma"/>
          <w:sz w:val="24"/>
          <w:szCs w:val="24"/>
          <w:lang w:eastAsia="ar-SA"/>
        </w:rPr>
      </w:pPr>
      <w:r w:rsidRPr="003F77D7">
        <w:rPr>
          <w:rFonts w:ascii="Times New Roman" w:eastAsia="Times New Roman" w:hAnsi="Times New Roman" w:cs="Tahoma"/>
          <w:sz w:val="24"/>
          <w:szCs w:val="24"/>
          <w:lang w:eastAsia="ar-SA"/>
        </w:rPr>
        <w:t>Saame ka aru, et hankijal on õigus tagasi lükata kõik esitatud pakkumused hankedokumentides ja/või seaduses kirjeldatud alustel</w:t>
      </w:r>
      <w:r>
        <w:rPr>
          <w:rFonts w:ascii="Times New Roman" w:eastAsia="Times New Roman" w:hAnsi="Times New Roman" w:cs="Tahoma"/>
          <w:sz w:val="24"/>
          <w:szCs w:val="24"/>
          <w:lang w:eastAsia="ar-SA"/>
        </w:rPr>
        <w:t>;</w:t>
      </w:r>
    </w:p>
    <w:p w:rsidR="004E1215" w:rsidRDefault="004E1215" w:rsidP="004E1215">
      <w:pPr>
        <w:widowControl w:val="0"/>
        <w:suppressAutoHyphens/>
        <w:spacing w:after="0" w:line="240" w:lineRule="auto"/>
        <w:rPr>
          <w:rFonts w:ascii="Times New Roman" w:eastAsia="Lucida Sans Unicode" w:hAnsi="Times New Roman" w:cs="Tahoma"/>
          <w:sz w:val="24"/>
          <w:szCs w:val="24"/>
          <w:lang w:eastAsia="ar-SA"/>
        </w:rPr>
      </w:pPr>
      <w:r w:rsidRPr="003F77D7">
        <w:rPr>
          <w:rFonts w:ascii="Times New Roman" w:eastAsia="Lucida Sans Unicode" w:hAnsi="Times New Roman" w:cs="Tahoma"/>
          <w:sz w:val="24"/>
          <w:szCs w:val="24"/>
          <w:lang w:eastAsia="ar-SA"/>
        </w:rPr>
        <w:t>Käesolevaga anname hankijale õiguse edastada meile dokumente ja teateid pakkumuses näidatud kontaktidele ja e-posti aadressile.</w:t>
      </w:r>
    </w:p>
    <w:p w:rsidR="004E1215" w:rsidRDefault="004E1215" w:rsidP="004E1215">
      <w:pPr>
        <w:spacing w:after="0" w:line="240" w:lineRule="auto"/>
        <w:rPr>
          <w:rFonts w:ascii="Times New Roman" w:eastAsia="Lucida Sans Unicode" w:hAnsi="Times New Roman" w:cs="Tahoma"/>
          <w:sz w:val="24"/>
          <w:szCs w:val="24"/>
          <w:lang w:eastAsia="ar-SA"/>
        </w:rPr>
      </w:pPr>
      <w:bookmarkStart w:id="0" w:name="_GoBack"/>
      <w:bookmarkEnd w:id="0"/>
    </w:p>
    <w:p w:rsidR="004E1215" w:rsidRDefault="004E1215" w:rsidP="004E1215">
      <w:pPr>
        <w:spacing w:after="0" w:line="240" w:lineRule="auto"/>
        <w:rPr>
          <w:rFonts w:ascii="Times New Roman" w:hAnsi="Times New Roman"/>
          <w:sz w:val="24"/>
          <w:szCs w:val="24"/>
        </w:rPr>
      </w:pPr>
      <w:r>
        <w:rPr>
          <w:rFonts w:ascii="Times New Roman" w:hAnsi="Times New Roman"/>
          <w:sz w:val="24"/>
          <w:szCs w:val="24"/>
        </w:rPr>
        <w:t>_____________________________</w:t>
      </w:r>
    </w:p>
    <w:p w:rsidR="004E1215" w:rsidRDefault="004E1215" w:rsidP="004E1215">
      <w:pPr>
        <w:spacing w:after="0" w:line="240" w:lineRule="auto"/>
        <w:rPr>
          <w:rFonts w:ascii="Times New Roman" w:hAnsi="Times New Roman"/>
        </w:rPr>
      </w:pPr>
      <w:r w:rsidRPr="002D66FB">
        <w:rPr>
          <w:rFonts w:ascii="Times New Roman" w:hAnsi="Times New Roman"/>
        </w:rPr>
        <w:t>(Pakkuja esindaja nimi ja allkiri)</w:t>
      </w:r>
    </w:p>
    <w:p w:rsidR="004E1215" w:rsidRDefault="004E1215" w:rsidP="004E1215">
      <w:pPr>
        <w:spacing w:after="0" w:line="240" w:lineRule="auto"/>
        <w:rPr>
          <w:rFonts w:ascii="Times New Roman" w:hAnsi="Times New Roman"/>
          <w:sz w:val="24"/>
          <w:szCs w:val="24"/>
        </w:rPr>
      </w:pPr>
      <w:r>
        <w:rPr>
          <w:rFonts w:ascii="Times New Roman" w:hAnsi="Times New Roman"/>
          <w:sz w:val="24"/>
          <w:szCs w:val="24"/>
        </w:rPr>
        <w:t>_____________________________</w:t>
      </w:r>
    </w:p>
    <w:p w:rsidR="004E1215" w:rsidRPr="002D66FB" w:rsidRDefault="004E1215" w:rsidP="004E1215">
      <w:pPr>
        <w:spacing w:after="0" w:line="240" w:lineRule="auto"/>
        <w:rPr>
          <w:rFonts w:ascii="Times New Roman" w:hAnsi="Times New Roman"/>
        </w:rPr>
      </w:pPr>
      <w:r w:rsidRPr="002D66FB">
        <w:rPr>
          <w:rFonts w:ascii="Times New Roman" w:hAnsi="Times New Roman"/>
        </w:rPr>
        <w:t>Kuupäev</w:t>
      </w:r>
    </w:p>
    <w:p w:rsidR="00E06014" w:rsidRDefault="00E06014"/>
    <w:sectPr w:rsidR="00E06014" w:rsidSect="004E1215">
      <w:headerReference w:type="default" r:id="rId6"/>
      <w:pgSz w:w="11906" w:h="16838"/>
      <w:pgMar w:top="1417" w:right="1417" w:bottom="709" w:left="1417" w:header="708"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215" w:rsidRDefault="004E1215" w:rsidP="004E1215">
      <w:pPr>
        <w:spacing w:after="0" w:line="240" w:lineRule="auto"/>
      </w:pPr>
      <w:r>
        <w:separator/>
      </w:r>
    </w:p>
  </w:endnote>
  <w:endnote w:type="continuationSeparator" w:id="0">
    <w:p w:rsidR="004E1215" w:rsidRDefault="004E1215" w:rsidP="004E1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215" w:rsidRDefault="004E1215" w:rsidP="004E1215">
      <w:pPr>
        <w:spacing w:after="0" w:line="240" w:lineRule="auto"/>
      </w:pPr>
      <w:r>
        <w:separator/>
      </w:r>
    </w:p>
  </w:footnote>
  <w:footnote w:type="continuationSeparator" w:id="0">
    <w:p w:rsidR="004E1215" w:rsidRDefault="004E1215" w:rsidP="004E1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215" w:rsidRDefault="004E1215" w:rsidP="004E1215">
    <w:pPr>
      <w:pStyle w:val="Pis"/>
      <w:jc w:val="right"/>
    </w:pPr>
    <w:r>
      <w:tab/>
    </w:r>
    <w:bookmarkStart w:id="1" w:name="_Hlk515279685"/>
    <w:bookmarkStart w:id="2" w:name="_Hlk515279686"/>
    <w:bookmarkStart w:id="3" w:name="_Hlk515279689"/>
    <w:bookmarkStart w:id="4" w:name="_Hlk515279690"/>
    <w:bookmarkStart w:id="5" w:name="_Hlk515279691"/>
    <w:bookmarkStart w:id="6" w:name="_Hlk515279692"/>
    <w:r w:rsidRPr="00E226BB">
      <w:rPr>
        <w:rFonts w:ascii="Times New Roman" w:hAnsi="Times New Roman"/>
        <w:i/>
      </w:rPr>
      <w:t>Riigihange „</w:t>
    </w:r>
    <w:bookmarkStart w:id="7" w:name="_Hlk527376668"/>
    <w:r w:rsidRPr="00327315">
      <w:rPr>
        <w:rFonts w:ascii="Times New Roman" w:hAnsi="Times New Roman"/>
        <w:i/>
      </w:rPr>
      <w:t>Vastse-Kuuste ja Laheda piirkonna teede talihooldus</w:t>
    </w:r>
    <w:bookmarkEnd w:id="7"/>
    <w:r w:rsidRPr="00E226BB">
      <w:rPr>
        <w:rFonts w:ascii="Times New Roman" w:hAnsi="Times New Roman"/>
        <w:i/>
      </w:rPr>
      <w:t>“</w:t>
    </w:r>
    <w:bookmarkEnd w:id="1"/>
    <w:bookmarkEnd w:id="2"/>
    <w:bookmarkEnd w:id="3"/>
    <w:bookmarkEnd w:id="4"/>
    <w:bookmarkEnd w:id="5"/>
    <w:bookmarkEnd w:id="6"/>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215"/>
    <w:rsid w:val="004E1215"/>
    <w:rsid w:val="00E0601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B1271"/>
  <w15:chartTrackingRefBased/>
  <w15:docId w15:val="{0962FFAD-077D-46BE-8AB1-9B5A75B0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4E1215"/>
    <w:pPr>
      <w:spacing w:after="200" w:line="276" w:lineRule="auto"/>
      <w:jc w:val="both"/>
    </w:pPr>
    <w:rPr>
      <w:rFonts w:ascii="Calibri" w:eastAsia="Calibri" w:hAnsi="Calibri"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Kontuurtabel4">
    <w:name w:val="Kontuurtabel4"/>
    <w:basedOn w:val="Normaaltabel"/>
    <w:next w:val="Kontuurtabel"/>
    <w:uiPriority w:val="99"/>
    <w:rsid w:val="004E121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Kontuurtabel">
    <w:name w:val="Table Grid"/>
    <w:basedOn w:val="Normaaltabel"/>
    <w:uiPriority w:val="39"/>
    <w:rsid w:val="004E12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unhideWhenUsed/>
    <w:rsid w:val="004E1215"/>
    <w:pPr>
      <w:tabs>
        <w:tab w:val="center" w:pos="4536"/>
        <w:tab w:val="right" w:pos="9072"/>
      </w:tabs>
      <w:spacing w:after="0" w:line="240" w:lineRule="auto"/>
    </w:pPr>
  </w:style>
  <w:style w:type="character" w:customStyle="1" w:styleId="PisMrk">
    <w:name w:val="Päis Märk"/>
    <w:basedOn w:val="Liguvaikefont"/>
    <w:link w:val="Pis"/>
    <w:uiPriority w:val="99"/>
    <w:rsid w:val="004E1215"/>
    <w:rPr>
      <w:rFonts w:ascii="Calibri" w:eastAsia="Calibri" w:hAnsi="Calibri" w:cs="Times New Roman"/>
    </w:rPr>
  </w:style>
  <w:style w:type="paragraph" w:styleId="Jalus">
    <w:name w:val="footer"/>
    <w:basedOn w:val="Normaallaad"/>
    <w:link w:val="JalusMrk"/>
    <w:uiPriority w:val="99"/>
    <w:unhideWhenUsed/>
    <w:rsid w:val="004E1215"/>
    <w:pPr>
      <w:tabs>
        <w:tab w:val="center" w:pos="4536"/>
        <w:tab w:val="right" w:pos="9072"/>
      </w:tabs>
      <w:spacing w:after="0" w:line="240" w:lineRule="auto"/>
    </w:pPr>
  </w:style>
  <w:style w:type="character" w:customStyle="1" w:styleId="JalusMrk">
    <w:name w:val="Jalus Märk"/>
    <w:basedOn w:val="Liguvaikefont"/>
    <w:link w:val="Jalus"/>
    <w:uiPriority w:val="99"/>
    <w:rsid w:val="004E121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1518</Characters>
  <Application>Microsoft Office Word</Application>
  <DocSecurity>0</DocSecurity>
  <Lines>12</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Aigi Jänes</dc:creator>
  <cp:keywords/>
  <dc:description/>
  <cp:lastModifiedBy>Aigi Jänes</cp:lastModifiedBy>
  <cp:revision>1</cp:revision>
  <dcterms:created xsi:type="dcterms:W3CDTF">2018-11-06T15:47:00Z</dcterms:created>
  <dcterms:modified xsi:type="dcterms:W3CDTF">2018-11-06T15:50:00Z</dcterms:modified>
</cp:coreProperties>
</file>