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8E0" w14:textId="77777777" w:rsidR="0025526E" w:rsidRPr="00C91173" w:rsidRDefault="0025526E" w:rsidP="00F23A0C">
      <w:pPr>
        <w:rPr>
          <w:rFonts w:ascii="Times New Roman" w:eastAsia="MS Mincho" w:hAnsi="Times New Roman"/>
          <w:b/>
          <w:sz w:val="24"/>
          <w:szCs w:val="24"/>
        </w:rPr>
      </w:pPr>
      <w:r w:rsidRPr="00C91173">
        <w:rPr>
          <w:rFonts w:ascii="Times New Roman" w:eastAsia="MS Mincho" w:hAnsi="Times New Roman"/>
          <w:b/>
          <w:sz w:val="24"/>
          <w:szCs w:val="24"/>
        </w:rPr>
        <w:t>VORM 1</w:t>
      </w:r>
    </w:p>
    <w:p w14:paraId="1166A491" w14:textId="77777777" w:rsidR="0025526E" w:rsidRPr="00C91173" w:rsidRDefault="0025526E" w:rsidP="0025526E">
      <w:pPr>
        <w:spacing w:after="0" w:line="240" w:lineRule="auto"/>
        <w:jc w:val="both"/>
        <w:rPr>
          <w:rFonts w:ascii="Times New Roman" w:eastAsia="MS Mincho" w:hAnsi="Times New Roman"/>
          <w:b/>
          <w:sz w:val="24"/>
          <w:szCs w:val="24"/>
        </w:rPr>
      </w:pPr>
      <w:r w:rsidRPr="00C91173">
        <w:rPr>
          <w:rFonts w:ascii="Times New Roman" w:eastAsia="MS Mincho" w:hAnsi="Times New Roman"/>
          <w:b/>
          <w:sz w:val="24"/>
          <w:szCs w:val="24"/>
        </w:rPr>
        <w:t xml:space="preserve">Pakkumuse maksumuse vorm </w:t>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p>
    <w:p w14:paraId="29C40453" w14:textId="77777777" w:rsidR="0025526E" w:rsidRPr="00C91173" w:rsidRDefault="0025526E" w:rsidP="0025526E">
      <w:pPr>
        <w:spacing w:after="0" w:line="240" w:lineRule="auto"/>
        <w:jc w:val="both"/>
        <w:rPr>
          <w:rFonts w:ascii="Times New Roman" w:eastAsia="MS Mincho" w:hAnsi="Times New Roman"/>
          <w:sz w:val="24"/>
          <w:szCs w:val="24"/>
        </w:rPr>
      </w:pPr>
    </w:p>
    <w:p w14:paraId="5FE6C016" w14:textId="77777777" w:rsidR="0025526E" w:rsidRPr="00C91173" w:rsidRDefault="0025526E" w:rsidP="0025526E">
      <w:pPr>
        <w:numPr>
          <w:ilvl w:val="0"/>
          <w:numId w:val="1"/>
        </w:numPr>
        <w:spacing w:after="0" w:line="240" w:lineRule="auto"/>
        <w:contextualSpacing/>
        <w:jc w:val="both"/>
        <w:rPr>
          <w:rFonts w:ascii="Times New Roman" w:eastAsia="MS Mincho" w:hAnsi="Times New Roman"/>
          <w:bCs/>
          <w:sz w:val="24"/>
          <w:szCs w:val="24"/>
        </w:rPr>
      </w:pPr>
      <w:r w:rsidRPr="00C91173">
        <w:rPr>
          <w:rFonts w:ascii="Times New Roman" w:eastAsia="MS Mincho" w:hAnsi="Times New Roman"/>
          <w:bCs/>
          <w:sz w:val="24"/>
          <w:szCs w:val="24"/>
        </w:rPr>
        <w:t>Pakkuja kinnitus riigihankes osalemisel</w:t>
      </w:r>
    </w:p>
    <w:p w14:paraId="32640753" w14:textId="77777777" w:rsidR="0025526E" w:rsidRPr="00C91173" w:rsidRDefault="0025526E" w:rsidP="0025526E">
      <w:pPr>
        <w:spacing w:after="0" w:line="240" w:lineRule="auto"/>
        <w:jc w:val="both"/>
        <w:rPr>
          <w:rFonts w:ascii="Times New Roman" w:eastAsia="MS Mincho" w:hAnsi="Times New Roman"/>
          <w:sz w:val="16"/>
          <w:szCs w:val="16"/>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5172"/>
      </w:tblGrid>
      <w:tr w:rsidR="0025526E" w:rsidRPr="00E5237A" w14:paraId="0A7E2B67" w14:textId="77777777" w:rsidTr="009F1B62">
        <w:tc>
          <w:tcPr>
            <w:tcW w:w="3362" w:type="dxa"/>
          </w:tcPr>
          <w:p w14:paraId="4279D43E" w14:textId="77777777" w:rsidR="0025526E" w:rsidRPr="00C91173" w:rsidRDefault="0025526E" w:rsidP="009F1B62">
            <w:pPr>
              <w:spacing w:after="0" w:line="240" w:lineRule="auto"/>
              <w:contextualSpacing/>
              <w:jc w:val="both"/>
              <w:rPr>
                <w:rFonts w:ascii="Times New Roman" w:eastAsia="MS Mincho" w:hAnsi="Times New Roman"/>
                <w:b/>
                <w:bCs/>
                <w:sz w:val="24"/>
                <w:szCs w:val="24"/>
              </w:rPr>
            </w:pPr>
            <w:r w:rsidRPr="00C91173">
              <w:rPr>
                <w:rFonts w:ascii="Times New Roman" w:eastAsia="MS Mincho" w:hAnsi="Times New Roman"/>
                <w:b/>
                <w:bCs/>
                <w:sz w:val="24"/>
                <w:szCs w:val="24"/>
              </w:rPr>
              <w:t>Pakkuja andmed</w:t>
            </w:r>
          </w:p>
        </w:tc>
        <w:tc>
          <w:tcPr>
            <w:tcW w:w="5172" w:type="dxa"/>
          </w:tcPr>
          <w:p w14:paraId="56D0273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F360F17" w14:textId="77777777" w:rsidTr="009F1B62">
        <w:tc>
          <w:tcPr>
            <w:tcW w:w="3362" w:type="dxa"/>
          </w:tcPr>
          <w:p w14:paraId="2553B289"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1) Pakkuja nimi:</w:t>
            </w:r>
          </w:p>
        </w:tc>
        <w:tc>
          <w:tcPr>
            <w:tcW w:w="5172" w:type="dxa"/>
          </w:tcPr>
          <w:p w14:paraId="16F4FA61"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630D0E30" w14:textId="77777777" w:rsidTr="009F1B62">
        <w:tc>
          <w:tcPr>
            <w:tcW w:w="3362" w:type="dxa"/>
          </w:tcPr>
          <w:p w14:paraId="67EDB381"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2) Registrikood:</w:t>
            </w:r>
          </w:p>
        </w:tc>
        <w:tc>
          <w:tcPr>
            <w:tcW w:w="5172" w:type="dxa"/>
          </w:tcPr>
          <w:p w14:paraId="250C4703"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89E8E4" w14:textId="77777777" w:rsidTr="009F1B62">
        <w:tc>
          <w:tcPr>
            <w:tcW w:w="3362" w:type="dxa"/>
          </w:tcPr>
          <w:p w14:paraId="06E627F3"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3) Aadress:</w:t>
            </w:r>
          </w:p>
        </w:tc>
        <w:tc>
          <w:tcPr>
            <w:tcW w:w="5172" w:type="dxa"/>
          </w:tcPr>
          <w:p w14:paraId="469746F4" w14:textId="6EE051F9" w:rsidR="003D4F2E" w:rsidRPr="00C91173" w:rsidRDefault="003D4F2E" w:rsidP="009F1B62">
            <w:pPr>
              <w:spacing w:after="0" w:line="240" w:lineRule="auto"/>
              <w:contextualSpacing/>
              <w:jc w:val="both"/>
              <w:rPr>
                <w:rFonts w:ascii="Times New Roman" w:eastAsia="MS Mincho" w:hAnsi="Times New Roman"/>
                <w:sz w:val="24"/>
                <w:szCs w:val="24"/>
              </w:rPr>
            </w:pPr>
          </w:p>
        </w:tc>
      </w:tr>
      <w:tr w:rsidR="0025526E" w:rsidRPr="00C91173" w14:paraId="7B6FC5EC" w14:textId="77777777" w:rsidTr="009F1B62">
        <w:tc>
          <w:tcPr>
            <w:tcW w:w="3362" w:type="dxa"/>
          </w:tcPr>
          <w:p w14:paraId="43D5797C" w14:textId="625A56FF" w:rsidR="00522FA1" w:rsidRPr="00522FA1" w:rsidRDefault="00522FA1" w:rsidP="00522FA1">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 xml:space="preserve">4) </w:t>
            </w:r>
            <w:r w:rsidRPr="00522FA1">
              <w:rPr>
                <w:rFonts w:ascii="Times New Roman" w:eastAsia="MS Mincho" w:hAnsi="Times New Roman"/>
                <w:sz w:val="24"/>
                <w:szCs w:val="24"/>
              </w:rPr>
              <w:t xml:space="preserve">Kontaktisik </w:t>
            </w:r>
          </w:p>
          <w:p w14:paraId="1BE3EA81" w14:textId="6FA269E1" w:rsidR="0025526E" w:rsidRPr="00C91173" w:rsidRDefault="00522FA1" w:rsidP="00522FA1">
            <w:pPr>
              <w:spacing w:after="0" w:line="240" w:lineRule="auto"/>
              <w:contextualSpacing/>
              <w:jc w:val="both"/>
              <w:rPr>
                <w:rFonts w:ascii="Times New Roman" w:eastAsia="MS Mincho" w:hAnsi="Times New Roman"/>
                <w:sz w:val="24"/>
                <w:szCs w:val="24"/>
              </w:rPr>
            </w:pPr>
            <w:r w:rsidRPr="00522FA1">
              <w:rPr>
                <w:rFonts w:ascii="Times New Roman" w:eastAsia="MS Mincho" w:hAnsi="Times New Roman"/>
                <w:sz w:val="24"/>
                <w:szCs w:val="24"/>
              </w:rPr>
              <w:t>ja tema andmed:</w:t>
            </w:r>
          </w:p>
        </w:tc>
        <w:tc>
          <w:tcPr>
            <w:tcW w:w="5172" w:type="dxa"/>
          </w:tcPr>
          <w:p w14:paraId="11A82A6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59F8B286" w14:textId="77777777" w:rsidTr="009F1B62">
        <w:tc>
          <w:tcPr>
            <w:tcW w:w="3362" w:type="dxa"/>
          </w:tcPr>
          <w:p w14:paraId="0A08EF64"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5) Telefon:</w:t>
            </w:r>
          </w:p>
        </w:tc>
        <w:tc>
          <w:tcPr>
            <w:tcW w:w="5172" w:type="dxa"/>
          </w:tcPr>
          <w:p w14:paraId="13D47E2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73FD200" w14:textId="77777777" w:rsidTr="009F1B62">
        <w:tc>
          <w:tcPr>
            <w:tcW w:w="3362" w:type="dxa"/>
          </w:tcPr>
          <w:p w14:paraId="34E5B165"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6) Elektronposti aadress:</w:t>
            </w:r>
          </w:p>
        </w:tc>
        <w:tc>
          <w:tcPr>
            <w:tcW w:w="5172" w:type="dxa"/>
          </w:tcPr>
          <w:p w14:paraId="6AD34D0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3702F7" w14:textId="77777777" w:rsidTr="009F1B62">
        <w:tc>
          <w:tcPr>
            <w:tcW w:w="3362" w:type="dxa"/>
          </w:tcPr>
          <w:p w14:paraId="76682197"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7) Pank ja arveldusarve nr</w:t>
            </w:r>
          </w:p>
        </w:tc>
        <w:tc>
          <w:tcPr>
            <w:tcW w:w="5172" w:type="dxa"/>
          </w:tcPr>
          <w:p w14:paraId="13DD84A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bl>
    <w:p w14:paraId="3D7980B8" w14:textId="77777777" w:rsidR="0025526E" w:rsidRDefault="0025526E" w:rsidP="0025526E">
      <w:pPr>
        <w:spacing w:after="0" w:line="240" w:lineRule="auto"/>
        <w:ind w:left="360"/>
        <w:contextualSpacing/>
        <w:jc w:val="both"/>
        <w:rPr>
          <w:rFonts w:ascii="Times New Roman" w:eastAsia="MS Mincho" w:hAnsi="Times New Roman"/>
          <w:sz w:val="24"/>
          <w:szCs w:val="24"/>
        </w:rPr>
      </w:pPr>
    </w:p>
    <w:p w14:paraId="794BD527"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Viidates antud hankedokumendile ja tehnilisele kirjelduse tingimustele kinnitan, et</w:t>
      </w:r>
    </w:p>
    <w:p w14:paraId="6D3D2FDA" w14:textId="77777777" w:rsidR="0025526E" w:rsidRPr="00C91173" w:rsidRDefault="0025526E" w:rsidP="0025526E">
      <w:pPr>
        <w:spacing w:after="0" w:line="240" w:lineRule="auto"/>
        <w:contextualSpacing/>
        <w:jc w:val="both"/>
        <w:rPr>
          <w:rFonts w:ascii="Times New Roman" w:eastAsia="MS Mincho" w:hAnsi="Times New Roman"/>
          <w:sz w:val="24"/>
          <w:szCs w:val="24"/>
        </w:rPr>
      </w:pPr>
    </w:p>
    <w:p w14:paraId="5F61B39B"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w:t>
      </w:r>
    </w:p>
    <w:p w14:paraId="4234336D" w14:textId="77777777" w:rsidR="0025526E" w:rsidRPr="00DB0CA6" w:rsidRDefault="0025526E" w:rsidP="0025526E">
      <w:pPr>
        <w:spacing w:after="0" w:line="240" w:lineRule="auto"/>
        <w:contextualSpacing/>
        <w:jc w:val="center"/>
        <w:rPr>
          <w:rFonts w:ascii="Times New Roman" w:eastAsia="MS Mincho" w:hAnsi="Times New Roman"/>
          <w:sz w:val="16"/>
          <w:szCs w:val="16"/>
        </w:rPr>
      </w:pPr>
      <w:r w:rsidRPr="00DB0CA6">
        <w:rPr>
          <w:rFonts w:ascii="Times New Roman" w:eastAsia="MS Mincho" w:hAnsi="Times New Roman"/>
          <w:sz w:val="16"/>
          <w:szCs w:val="16"/>
        </w:rPr>
        <w:t>/ettevõtte nimi ja registrikood/</w:t>
      </w:r>
    </w:p>
    <w:p w14:paraId="67A5A893" w14:textId="77777777" w:rsidR="0025526E" w:rsidRPr="00C91173" w:rsidRDefault="0025526E" w:rsidP="0025526E">
      <w:pPr>
        <w:spacing w:after="0" w:line="240" w:lineRule="auto"/>
        <w:contextualSpacing/>
        <w:jc w:val="both"/>
        <w:rPr>
          <w:rFonts w:ascii="Times New Roman" w:eastAsia="MS Mincho" w:hAnsi="Times New Roman"/>
          <w:sz w:val="24"/>
          <w:szCs w:val="24"/>
        </w:rPr>
      </w:pPr>
    </w:p>
    <w:p w14:paraId="5940F049"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poolt esitatud pakkumus vastab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dokumendile ja selle lisades nõutud tingimustele.</w:t>
      </w:r>
    </w:p>
    <w:p w14:paraId="2B4EF50A"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p>
    <w:p w14:paraId="0F1B5647"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Esitame pakkumuse, mis sisaldab kõiki tegevusi antud hanke edukaks elluviimiseks muutumatu hinnaga.</w:t>
      </w:r>
    </w:p>
    <w:p w14:paraId="26C9ACDF" w14:textId="77777777" w:rsidR="00B24F15" w:rsidRPr="00F73326" w:rsidRDefault="00B24F15" w:rsidP="0025526E">
      <w:pPr>
        <w:tabs>
          <w:tab w:val="left" w:pos="284"/>
        </w:tabs>
        <w:spacing w:after="0" w:line="240" w:lineRule="auto"/>
        <w:contextualSpacing/>
        <w:jc w:val="both"/>
        <w:rPr>
          <w:rFonts w:ascii="Times New Roman" w:eastAsia="MS Mincho" w:hAnsi="Times New Roman"/>
          <w:sz w:val="24"/>
          <w:szCs w:val="24"/>
        </w:rPr>
      </w:pPr>
    </w:p>
    <w:p w14:paraId="21F9C101" w14:textId="7083443A" w:rsidR="0025526E" w:rsidRDefault="0025526E" w:rsidP="00C55B9B">
      <w:pPr>
        <w:numPr>
          <w:ilvl w:val="0"/>
          <w:numId w:val="1"/>
        </w:numPr>
        <w:tabs>
          <w:tab w:val="left" w:pos="0"/>
        </w:tabs>
        <w:spacing w:after="0" w:line="240" w:lineRule="auto"/>
        <w:ind w:left="0" w:firstLine="0"/>
        <w:contextualSpacing/>
        <w:jc w:val="both"/>
        <w:rPr>
          <w:rFonts w:ascii="Times New Roman" w:eastAsia="MS Mincho" w:hAnsi="Times New Roman"/>
          <w:sz w:val="24"/>
          <w:szCs w:val="24"/>
        </w:rPr>
      </w:pPr>
      <w:r>
        <w:rPr>
          <w:rFonts w:ascii="Times New Roman" w:eastAsia="MS Mincho" w:hAnsi="Times New Roman"/>
          <w:sz w:val="24"/>
          <w:szCs w:val="24"/>
        </w:rPr>
        <w:t>Riigihanke</w:t>
      </w:r>
      <w:r w:rsidRPr="00FC4946">
        <w:rPr>
          <w:rFonts w:ascii="Times New Roman" w:eastAsia="MS Mincho" w:hAnsi="Times New Roman"/>
          <w:sz w:val="24"/>
          <w:szCs w:val="24"/>
        </w:rPr>
        <w:t xml:space="preserve"> </w:t>
      </w:r>
      <w:r w:rsidR="005B2C9F" w:rsidRPr="005B2C9F">
        <w:rPr>
          <w:rFonts w:ascii="Times New Roman" w:eastAsia="MS Mincho" w:hAnsi="Times New Roman"/>
          <w:sz w:val="24"/>
          <w:szCs w:val="24"/>
        </w:rPr>
        <w:t>„</w:t>
      </w:r>
      <w:r w:rsidR="00C55B9B" w:rsidRPr="00FC7AC8">
        <w:rPr>
          <w:rFonts w:ascii="Times New Roman" w:eastAsia="MS Mincho" w:hAnsi="Times New Roman"/>
          <w:sz w:val="24"/>
          <w:szCs w:val="24"/>
        </w:rPr>
        <w:t>Põlva Kultuuri- ja Huvikeskuse hoone auditi teostamine</w:t>
      </w:r>
      <w:r w:rsidR="005B2C9F" w:rsidRPr="005B2C9F">
        <w:rPr>
          <w:rFonts w:ascii="Times New Roman" w:eastAsia="MS Mincho" w:hAnsi="Times New Roman"/>
          <w:sz w:val="24"/>
          <w:szCs w:val="24"/>
        </w:rPr>
        <w:t>“</w:t>
      </w:r>
      <w:r w:rsidRPr="00FC4946">
        <w:rPr>
          <w:rFonts w:ascii="Times New Roman" w:eastAsia="MS Mincho" w:hAnsi="Times New Roman"/>
          <w:sz w:val="24"/>
          <w:szCs w:val="24"/>
        </w:rPr>
        <w:t xml:space="preserve"> </w:t>
      </w:r>
      <w:r>
        <w:rPr>
          <w:rFonts w:ascii="Times New Roman" w:eastAsia="MS Mincho" w:hAnsi="Times New Roman"/>
          <w:sz w:val="24"/>
          <w:szCs w:val="24"/>
        </w:rPr>
        <w:t>p</w:t>
      </w:r>
      <w:r w:rsidR="00C55B9B">
        <w:rPr>
          <w:rFonts w:ascii="Times New Roman" w:eastAsia="MS Mincho" w:hAnsi="Times New Roman"/>
          <w:sz w:val="24"/>
          <w:szCs w:val="24"/>
        </w:rPr>
        <w:t xml:space="preserve">akkumuse </w:t>
      </w:r>
      <w:r w:rsidRPr="00F972B6">
        <w:rPr>
          <w:rFonts w:ascii="Times New Roman" w:eastAsia="MS Mincho" w:hAnsi="Times New Roman"/>
          <w:sz w:val="24"/>
          <w:szCs w:val="24"/>
        </w:rPr>
        <w:t>kogumaksumus</w:t>
      </w:r>
      <w:r w:rsidR="00B24F15">
        <w:rPr>
          <w:rFonts w:ascii="Times New Roman" w:eastAsia="MS Mincho" w:hAnsi="Times New Roman"/>
          <w:sz w:val="24"/>
          <w:szCs w:val="24"/>
        </w:rPr>
        <w:t>:</w:t>
      </w:r>
    </w:p>
    <w:p w14:paraId="056DFC9D" w14:textId="77777777" w:rsidR="0025526E" w:rsidRPr="00F972B6" w:rsidRDefault="0025526E" w:rsidP="0025526E">
      <w:pPr>
        <w:tabs>
          <w:tab w:val="left" w:pos="284"/>
        </w:tabs>
        <w:spacing w:after="0" w:line="240" w:lineRule="auto"/>
        <w:contextualSpacing/>
        <w:jc w:val="both"/>
        <w:rPr>
          <w:rFonts w:ascii="Times New Roman" w:eastAsia="MS Mincho" w:hAnsi="Times New Roman"/>
          <w:sz w:val="24"/>
          <w:szCs w:val="24"/>
        </w:rPr>
      </w:pPr>
      <w:r w:rsidRPr="00F972B6">
        <w:rPr>
          <w:rFonts w:ascii="Times New Roman" w:eastAsia="MS Mincho" w:hAnsi="Times New Roman"/>
          <w:sz w:val="24"/>
          <w:szCs w:val="24"/>
        </w:rPr>
        <w:t xml:space="preserve">ilma käibemaksuta on: </w:t>
      </w:r>
      <w:r>
        <w:rPr>
          <w:rFonts w:ascii="Times New Roman" w:eastAsia="MS Mincho" w:hAnsi="Times New Roman"/>
          <w:sz w:val="24"/>
          <w:szCs w:val="24"/>
        </w:rPr>
        <w:tab/>
      </w:r>
      <w:r w:rsidRPr="00772E8C">
        <w:rPr>
          <w:rFonts w:ascii="Times New Roman" w:eastAsia="MS Mincho" w:hAnsi="Times New Roman"/>
          <w:b/>
          <w:sz w:val="24"/>
          <w:szCs w:val="24"/>
        </w:rPr>
        <w:t>………………………… eurot</w:t>
      </w:r>
    </w:p>
    <w:p w14:paraId="6780BDD1" w14:textId="77777777" w:rsidR="0025526E" w:rsidRPr="00F972B6" w:rsidRDefault="0025526E" w:rsidP="0025526E">
      <w:pPr>
        <w:tabs>
          <w:tab w:val="left" w:pos="284"/>
        </w:tabs>
        <w:spacing w:after="0" w:line="240" w:lineRule="auto"/>
        <w:jc w:val="both"/>
        <w:rPr>
          <w:rFonts w:ascii="Times New Roman" w:eastAsia="MS Mincho" w:hAnsi="Times New Roman"/>
          <w:sz w:val="24"/>
          <w:szCs w:val="24"/>
        </w:rPr>
      </w:pPr>
      <w:r>
        <w:rPr>
          <w:rFonts w:ascii="Times New Roman" w:eastAsia="MS Mincho" w:hAnsi="Times New Roman"/>
          <w:sz w:val="24"/>
          <w:szCs w:val="24"/>
        </w:rPr>
        <w:t>k</w:t>
      </w:r>
      <w:r w:rsidRPr="00F972B6">
        <w:rPr>
          <w:rFonts w:ascii="Times New Roman" w:eastAsia="MS Mincho" w:hAnsi="Times New Roman"/>
          <w:sz w:val="24"/>
          <w:szCs w:val="24"/>
        </w:rPr>
        <w:t>äibemaks 20%</w:t>
      </w:r>
      <w:r w:rsidRPr="00F972B6">
        <w:rPr>
          <w:rFonts w:ascii="Times New Roman" w:eastAsia="MS Mincho" w:hAnsi="Times New Roman"/>
          <w:sz w:val="24"/>
          <w:szCs w:val="24"/>
        </w:rPr>
        <w:tab/>
      </w:r>
      <w:r>
        <w:rPr>
          <w:rFonts w:ascii="Times New Roman" w:eastAsia="MS Mincho" w:hAnsi="Times New Roman"/>
          <w:sz w:val="24"/>
          <w:szCs w:val="24"/>
        </w:rPr>
        <w:tab/>
      </w:r>
      <w:r w:rsidRPr="00772E8C">
        <w:rPr>
          <w:rFonts w:ascii="Times New Roman" w:eastAsia="MS Mincho" w:hAnsi="Times New Roman"/>
          <w:b/>
          <w:sz w:val="24"/>
          <w:szCs w:val="24"/>
        </w:rPr>
        <w:t>…………………………. eurot</w:t>
      </w:r>
    </w:p>
    <w:p w14:paraId="50FEF043" w14:textId="77777777" w:rsidR="0025526E" w:rsidRDefault="0025526E" w:rsidP="0025526E">
      <w:pPr>
        <w:tabs>
          <w:tab w:val="left" w:pos="284"/>
        </w:tabs>
        <w:spacing w:after="0" w:line="240" w:lineRule="auto"/>
        <w:jc w:val="both"/>
        <w:rPr>
          <w:rFonts w:ascii="Times New Roman" w:eastAsia="MS Mincho" w:hAnsi="Times New Roman"/>
          <w:sz w:val="24"/>
          <w:szCs w:val="24"/>
        </w:rPr>
      </w:pPr>
      <w:r w:rsidRPr="00F972B6">
        <w:rPr>
          <w:rFonts w:ascii="Times New Roman" w:eastAsia="MS Mincho" w:hAnsi="Times New Roman"/>
          <w:sz w:val="24"/>
          <w:szCs w:val="24"/>
        </w:rPr>
        <w:t xml:space="preserve">Pakkumuse kogumaksumus koos käibemaksuga on:   </w:t>
      </w:r>
      <w:r w:rsidRPr="00EA10A4">
        <w:rPr>
          <w:rFonts w:ascii="Times New Roman" w:eastAsia="MS Mincho" w:hAnsi="Times New Roman"/>
          <w:b/>
          <w:sz w:val="24"/>
          <w:szCs w:val="24"/>
        </w:rPr>
        <w:t>………………………….. eurot</w:t>
      </w:r>
    </w:p>
    <w:p w14:paraId="5F542569" w14:textId="77777777" w:rsidR="00B24F15" w:rsidRDefault="00B24F15" w:rsidP="0025526E">
      <w:pPr>
        <w:tabs>
          <w:tab w:val="left" w:pos="284"/>
        </w:tabs>
        <w:spacing w:after="0" w:line="240" w:lineRule="auto"/>
        <w:jc w:val="both"/>
        <w:rPr>
          <w:rFonts w:ascii="Times New Roman" w:eastAsia="MS Mincho" w:hAnsi="Times New Roman"/>
          <w:sz w:val="24"/>
          <w:szCs w:val="24"/>
        </w:rPr>
      </w:pPr>
    </w:p>
    <w:p w14:paraId="230F9F23"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Kinnitame, et võtame üle kõik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dokumendis esitatud tingimused ja esitame pakkumuse üksnes kõigi nende asjaolude kohta, mille kohta hankija soovib pakkumust.</w:t>
      </w:r>
    </w:p>
    <w:p w14:paraId="2958C920"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Pakume ennast teostama hanget ning nõustume kõrvaldama kõik puudused nende esinemise korral, lähtudes esitatud kvaliteedinõuetest.</w:t>
      </w:r>
    </w:p>
    <w:p w14:paraId="4E288812"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Tuginedes oma ametialasele professionaalsusele, oleme pakkumuse koostamisel arvesse võtnud kõik tööd ja kulud, kaasa arvatud ka need tööd ja kulud, mis ei ole detailselt kirjeldatud hankedokumendis ja tehnilises kirjelduses, kuid mis on vajalikud hankedokumendis kirjeldatud tööde teostamiseks vastavalt esitatud nõuetele.</w:t>
      </w:r>
    </w:p>
    <w:p w14:paraId="03F90444"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vastame täielikult esitatud kvalifitseerimistingimustele, meie majanduslik seisund võimaldab häireteta teostada hanke objektiks olevaid töid ja meie käsutuses on hankelepingu täitmise tagamiseks vajalikud rahalised vahendid.</w:t>
      </w:r>
    </w:p>
    <w:p w14:paraId="0325637F"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meie pakkumuse lahutamatuks osaks loetakse kõik dokumendid ning täiendavad lisad, mis on tehtud hanke käigus.</w:t>
      </w:r>
    </w:p>
    <w:p w14:paraId="4C66BADB" w14:textId="3E587BDC"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Võtame kohustuse, et meie pakkumus on arvestanud kõiki töid ja nõudeid antud pakkumuse koostamisel.</w:t>
      </w:r>
    </w:p>
    <w:p w14:paraId="1C1B347C"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Käesolev pakkumus on jõus vähemalt </w:t>
      </w:r>
      <w:r w:rsidR="009C6E68">
        <w:rPr>
          <w:rFonts w:ascii="Times New Roman" w:eastAsia="MS Mincho" w:hAnsi="Times New Roman"/>
          <w:sz w:val="24"/>
          <w:szCs w:val="24"/>
        </w:rPr>
        <w:t>60</w:t>
      </w:r>
      <w:r w:rsidRPr="00C91173">
        <w:rPr>
          <w:rFonts w:ascii="Times New Roman" w:eastAsia="MS Mincho" w:hAnsi="Times New Roman"/>
          <w:sz w:val="24"/>
          <w:szCs w:val="24"/>
        </w:rPr>
        <w:t xml:space="preserve"> päeva alates pakkumuse esitamise tähtpäevast.</w:t>
      </w:r>
    </w:p>
    <w:p w14:paraId="242332CE" w14:textId="5038C821" w:rsidR="0025526E" w:rsidRDefault="0025526E" w:rsidP="00F23A0C">
      <w:pPr>
        <w:spacing w:after="0" w:line="240" w:lineRule="auto"/>
        <w:contextualSpacing/>
        <w:jc w:val="both"/>
        <w:rPr>
          <w:rFonts w:ascii="Times New Roman" w:eastAsia="MS Mincho" w:hAnsi="Times New Roman"/>
          <w:sz w:val="24"/>
          <w:szCs w:val="24"/>
        </w:rPr>
      </w:pPr>
    </w:p>
    <w:p w14:paraId="2D628AAF" w14:textId="77777777" w:rsidR="006D529B" w:rsidRDefault="006D529B" w:rsidP="0025526E">
      <w:pPr>
        <w:spacing w:after="0" w:line="240" w:lineRule="auto"/>
        <w:ind w:left="360"/>
        <w:contextualSpacing/>
        <w:jc w:val="both"/>
        <w:rPr>
          <w:rFonts w:ascii="Times New Roman" w:eastAsia="MS Mincho" w:hAnsi="Times New Roman"/>
          <w:sz w:val="24"/>
          <w:szCs w:val="24"/>
        </w:rPr>
      </w:pPr>
    </w:p>
    <w:p w14:paraId="7560D5C9" w14:textId="77777777" w:rsidR="0025526E" w:rsidRPr="00C91173" w:rsidRDefault="0025526E" w:rsidP="0025526E">
      <w:pPr>
        <w:spacing w:after="0" w:line="240" w:lineRule="auto"/>
        <w:ind w:left="360"/>
        <w:contextualSpacing/>
        <w:jc w:val="both"/>
        <w:rPr>
          <w:rFonts w:ascii="Times New Roman" w:eastAsia="MS Mincho" w:hAnsi="Times New Roman"/>
          <w:sz w:val="24"/>
          <w:szCs w:val="24"/>
        </w:rPr>
      </w:pPr>
      <w:r w:rsidRPr="00C91173">
        <w:rPr>
          <w:rFonts w:ascii="Times New Roman" w:eastAsia="MS Mincho" w:hAnsi="Times New Roman"/>
          <w:sz w:val="24"/>
          <w:szCs w:val="24"/>
        </w:rPr>
        <w:t>___________________________________________________________________</w:t>
      </w:r>
    </w:p>
    <w:p w14:paraId="1EF66EC4" w14:textId="77777777" w:rsidR="0025526E" w:rsidRPr="00DB0CA6" w:rsidRDefault="0025526E" w:rsidP="0025526E">
      <w:pPr>
        <w:spacing w:after="0" w:line="240" w:lineRule="auto"/>
        <w:ind w:left="360"/>
        <w:contextualSpacing/>
        <w:jc w:val="both"/>
        <w:rPr>
          <w:rFonts w:ascii="Times New Roman" w:eastAsia="MS Mincho" w:hAnsi="Times New Roman"/>
          <w:sz w:val="16"/>
          <w:szCs w:val="16"/>
        </w:rPr>
      </w:pPr>
      <w:r w:rsidRPr="00DB0CA6">
        <w:rPr>
          <w:rFonts w:ascii="Times New Roman" w:eastAsia="MS Mincho" w:hAnsi="Times New Roman"/>
          <w:sz w:val="16"/>
          <w:szCs w:val="16"/>
        </w:rPr>
        <w:t>/allkiri/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r>
      <w:r>
        <w:rPr>
          <w:rFonts w:ascii="Times New Roman" w:eastAsia="MS Mincho" w:hAnsi="Times New Roman"/>
          <w:sz w:val="16"/>
          <w:szCs w:val="16"/>
        </w:rPr>
        <w:tab/>
      </w:r>
      <w:r w:rsidRPr="00DB0CA6">
        <w:rPr>
          <w:rFonts w:ascii="Times New Roman" w:eastAsia="MS Mincho" w:hAnsi="Times New Roman"/>
          <w:sz w:val="16"/>
          <w:szCs w:val="16"/>
        </w:rPr>
        <w:t>/Juriidilise esindaja nimi/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t>/ametikoht/</w:t>
      </w:r>
    </w:p>
    <w:p w14:paraId="0B7FADD9" w14:textId="256C6C4D" w:rsidR="00D47E1C" w:rsidRPr="00F23A0C" w:rsidRDefault="0025526E" w:rsidP="00F23A0C">
      <w:pPr>
        <w:spacing w:after="0" w:line="240" w:lineRule="auto"/>
        <w:ind w:left="360"/>
        <w:contextualSpacing/>
        <w:jc w:val="both"/>
        <w:rPr>
          <w:rFonts w:ascii="Times New Roman" w:eastAsia="MS Mincho" w:hAnsi="Times New Roman"/>
          <w:sz w:val="20"/>
          <w:szCs w:val="20"/>
        </w:rPr>
      </w:pPr>
      <w:r w:rsidRPr="00DB0CA6">
        <w:rPr>
          <w:rFonts w:ascii="Times New Roman" w:eastAsia="MS Mincho" w:hAnsi="Times New Roman"/>
          <w:sz w:val="20"/>
          <w:szCs w:val="20"/>
        </w:rPr>
        <w:t>(volitatud esindajal lisada volikiri)</w:t>
      </w:r>
    </w:p>
    <w:sectPr w:rsidR="00D47E1C" w:rsidRPr="00F23A0C" w:rsidSect="00F23A0C">
      <w:headerReference w:type="default" r:id="rId7"/>
      <w:pgSz w:w="11906" w:h="16838"/>
      <w:pgMar w:top="1134" w:right="107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9524" w14:textId="77777777" w:rsidR="00D44E26" w:rsidRDefault="00D44E26" w:rsidP="001903F7">
      <w:pPr>
        <w:spacing w:after="0" w:line="240" w:lineRule="auto"/>
      </w:pPr>
      <w:r>
        <w:separator/>
      </w:r>
    </w:p>
  </w:endnote>
  <w:endnote w:type="continuationSeparator" w:id="0">
    <w:p w14:paraId="2FC94DBE" w14:textId="77777777" w:rsidR="00D44E26" w:rsidRDefault="00D44E26" w:rsidP="0019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2340" w14:textId="77777777" w:rsidR="00D44E26" w:rsidRDefault="00D44E26" w:rsidP="001903F7">
      <w:pPr>
        <w:spacing w:after="0" w:line="240" w:lineRule="auto"/>
      </w:pPr>
      <w:r>
        <w:separator/>
      </w:r>
    </w:p>
  </w:footnote>
  <w:footnote w:type="continuationSeparator" w:id="0">
    <w:p w14:paraId="093FFAA5" w14:textId="77777777" w:rsidR="00D44E26" w:rsidRDefault="00D44E26" w:rsidP="0019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7890" w14:textId="629DEFD0" w:rsidR="00965DBA" w:rsidRPr="00965DBA" w:rsidRDefault="00965DBA" w:rsidP="00965DBA">
    <w:pPr>
      <w:spacing w:after="0" w:line="240" w:lineRule="auto"/>
      <w:jc w:val="right"/>
      <w:rPr>
        <w:rFonts w:ascii="Courier New" w:eastAsia="Times New Roman" w:hAnsi="Courier New" w:cs="Courier New"/>
        <w:sz w:val="20"/>
        <w:szCs w:val="20"/>
        <w:lang w:eastAsia="et-EE"/>
      </w:rPr>
    </w:pPr>
    <w:bookmarkStart w:id="0" w:name="_Hlk514678916"/>
    <w:r w:rsidRPr="00965DBA">
      <w:rPr>
        <w:rFonts w:ascii="Times New Roman" w:eastAsia="Times New Roman" w:hAnsi="Times New Roman"/>
        <w:i/>
        <w:color w:val="8496B0"/>
        <w:sz w:val="24"/>
        <w:szCs w:val="24"/>
        <w:lang w:eastAsia="et-EE"/>
      </w:rPr>
      <w:t xml:space="preserve">Riigihange </w:t>
    </w:r>
    <w:bookmarkEnd w:id="0"/>
    <w:r w:rsidRPr="00965DBA">
      <w:rPr>
        <w:rFonts w:ascii="Times New Roman" w:eastAsia="Times New Roman" w:hAnsi="Times New Roman"/>
        <w:i/>
        <w:color w:val="8496B0"/>
        <w:sz w:val="24"/>
        <w:szCs w:val="24"/>
        <w:lang w:eastAsia="et-EE"/>
      </w:rPr>
      <w:t>„</w:t>
    </w:r>
    <w:r w:rsidR="00C55B9B" w:rsidRPr="00C55B9B">
      <w:rPr>
        <w:rFonts w:ascii="Times New Roman" w:eastAsia="Times New Roman" w:hAnsi="Times New Roman"/>
        <w:i/>
        <w:color w:val="8496B0"/>
        <w:sz w:val="24"/>
        <w:szCs w:val="24"/>
        <w:lang w:eastAsia="et-EE"/>
      </w:rPr>
      <w:t>Põlva Kultuuri- ja Huvikeskuse hoone auditi teostamine</w:t>
    </w:r>
    <w:r w:rsidRPr="00965DBA">
      <w:rPr>
        <w:rFonts w:ascii="Times New Roman" w:eastAsia="Times New Roman" w:hAnsi="Times New Roman"/>
        <w:i/>
        <w:color w:val="8496B0"/>
        <w:sz w:val="24"/>
        <w:szCs w:val="24"/>
        <w:lang w:eastAsia="et-EE"/>
      </w:rPr>
      <w:t>“</w:t>
    </w:r>
  </w:p>
  <w:p w14:paraId="1D7242FA" w14:textId="77777777" w:rsidR="001903F7" w:rsidRPr="00642DEA" w:rsidRDefault="001903F7" w:rsidP="00642DE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3FB4"/>
    <w:multiLevelType w:val="hybridMultilevel"/>
    <w:tmpl w:val="5A8E6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350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6E"/>
    <w:rsid w:val="0000577C"/>
    <w:rsid w:val="00006A0D"/>
    <w:rsid w:val="000D77BD"/>
    <w:rsid w:val="00186B35"/>
    <w:rsid w:val="001903F7"/>
    <w:rsid w:val="001B27DC"/>
    <w:rsid w:val="001C46BA"/>
    <w:rsid w:val="001C7B10"/>
    <w:rsid w:val="00200116"/>
    <w:rsid w:val="00240A11"/>
    <w:rsid w:val="0025526E"/>
    <w:rsid w:val="0026457A"/>
    <w:rsid w:val="002B1209"/>
    <w:rsid w:val="003840EE"/>
    <w:rsid w:val="00397D2B"/>
    <w:rsid w:val="003C02BA"/>
    <w:rsid w:val="003D4F2E"/>
    <w:rsid w:val="0040078B"/>
    <w:rsid w:val="00437F98"/>
    <w:rsid w:val="0046454E"/>
    <w:rsid w:val="004A06C1"/>
    <w:rsid w:val="004A2784"/>
    <w:rsid w:val="004D2F01"/>
    <w:rsid w:val="00522FA1"/>
    <w:rsid w:val="00544560"/>
    <w:rsid w:val="0059733D"/>
    <w:rsid w:val="005B2C9F"/>
    <w:rsid w:val="005E702C"/>
    <w:rsid w:val="00607CE5"/>
    <w:rsid w:val="00642DEA"/>
    <w:rsid w:val="006562A6"/>
    <w:rsid w:val="00696E43"/>
    <w:rsid w:val="006B49EB"/>
    <w:rsid w:val="006D529B"/>
    <w:rsid w:val="006D6540"/>
    <w:rsid w:val="006E7F19"/>
    <w:rsid w:val="007113F3"/>
    <w:rsid w:val="007126BE"/>
    <w:rsid w:val="00732DB3"/>
    <w:rsid w:val="00761A31"/>
    <w:rsid w:val="00772E8C"/>
    <w:rsid w:val="00790240"/>
    <w:rsid w:val="008349D5"/>
    <w:rsid w:val="0088350B"/>
    <w:rsid w:val="008A1D9B"/>
    <w:rsid w:val="008B1F23"/>
    <w:rsid w:val="008D5E5E"/>
    <w:rsid w:val="008E0E55"/>
    <w:rsid w:val="009400D2"/>
    <w:rsid w:val="00965DBA"/>
    <w:rsid w:val="0099374B"/>
    <w:rsid w:val="009C6E68"/>
    <w:rsid w:val="009F5D88"/>
    <w:rsid w:val="00A838F9"/>
    <w:rsid w:val="00A93445"/>
    <w:rsid w:val="00AA355C"/>
    <w:rsid w:val="00AA3754"/>
    <w:rsid w:val="00B24F15"/>
    <w:rsid w:val="00B319D7"/>
    <w:rsid w:val="00B35004"/>
    <w:rsid w:val="00BB5B6B"/>
    <w:rsid w:val="00BF3FE3"/>
    <w:rsid w:val="00C55B9B"/>
    <w:rsid w:val="00CA6E94"/>
    <w:rsid w:val="00CE0075"/>
    <w:rsid w:val="00D060B1"/>
    <w:rsid w:val="00D11FB2"/>
    <w:rsid w:val="00D44CD5"/>
    <w:rsid w:val="00D44E26"/>
    <w:rsid w:val="00D47E1C"/>
    <w:rsid w:val="00D53BF2"/>
    <w:rsid w:val="00D64C7C"/>
    <w:rsid w:val="00DB5C4D"/>
    <w:rsid w:val="00DD0485"/>
    <w:rsid w:val="00DF2C70"/>
    <w:rsid w:val="00E3480C"/>
    <w:rsid w:val="00E4539A"/>
    <w:rsid w:val="00E673EE"/>
    <w:rsid w:val="00E9639D"/>
    <w:rsid w:val="00EA10A4"/>
    <w:rsid w:val="00EB1A74"/>
    <w:rsid w:val="00EB6861"/>
    <w:rsid w:val="00EE7B3F"/>
    <w:rsid w:val="00EF11FC"/>
    <w:rsid w:val="00F23A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54DF3"/>
  <w15:chartTrackingRefBased/>
  <w15:docId w15:val="{E8D06DED-2D9A-482B-AEC8-707A83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526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903F7"/>
    <w:pPr>
      <w:tabs>
        <w:tab w:val="center" w:pos="4536"/>
        <w:tab w:val="right" w:pos="9072"/>
      </w:tabs>
      <w:spacing w:after="0" w:line="240" w:lineRule="auto"/>
    </w:pPr>
  </w:style>
  <w:style w:type="character" w:customStyle="1" w:styleId="PisMrk">
    <w:name w:val="Päis Märk"/>
    <w:basedOn w:val="Liguvaikefont"/>
    <w:link w:val="Pis"/>
    <w:uiPriority w:val="99"/>
    <w:rsid w:val="001903F7"/>
    <w:rPr>
      <w:rFonts w:ascii="Calibri" w:eastAsia="Calibri" w:hAnsi="Calibri" w:cs="Times New Roman"/>
    </w:rPr>
  </w:style>
  <w:style w:type="paragraph" w:styleId="Jalus">
    <w:name w:val="footer"/>
    <w:basedOn w:val="Normaallaad"/>
    <w:link w:val="JalusMrk"/>
    <w:uiPriority w:val="99"/>
    <w:unhideWhenUsed/>
    <w:rsid w:val="001903F7"/>
    <w:pPr>
      <w:tabs>
        <w:tab w:val="center" w:pos="4536"/>
        <w:tab w:val="right" w:pos="9072"/>
      </w:tabs>
      <w:spacing w:after="0" w:line="240" w:lineRule="auto"/>
    </w:pPr>
  </w:style>
  <w:style w:type="character" w:customStyle="1" w:styleId="JalusMrk">
    <w:name w:val="Jalus Märk"/>
    <w:basedOn w:val="Liguvaikefont"/>
    <w:link w:val="Jalus"/>
    <w:uiPriority w:val="99"/>
    <w:rsid w:val="001903F7"/>
    <w:rPr>
      <w:rFonts w:ascii="Calibri" w:eastAsia="Calibri" w:hAnsi="Calibri" w:cs="Times New Roman"/>
    </w:rPr>
  </w:style>
  <w:style w:type="table" w:styleId="Kontuurtabel">
    <w:name w:val="Table Grid"/>
    <w:basedOn w:val="Normaaltabel"/>
    <w:uiPriority w:val="39"/>
    <w:rsid w:val="008A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C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Purge</dc:creator>
  <cp:keywords/>
  <dc:description/>
  <cp:lastModifiedBy>Liia Sulg</cp:lastModifiedBy>
  <cp:revision>2</cp:revision>
  <dcterms:created xsi:type="dcterms:W3CDTF">2022-06-06T10:25:00Z</dcterms:created>
  <dcterms:modified xsi:type="dcterms:W3CDTF">2022-06-06T10:25:00Z</dcterms:modified>
</cp:coreProperties>
</file>